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6F4F7F" w14:textId="614D7CD5" w:rsidR="00647C10" w:rsidRPr="004D54C8" w:rsidRDefault="00000000" w:rsidP="00F9378C">
      <w:pPr>
        <w:kinsoku w:val="0"/>
        <w:autoSpaceDE w:val="0"/>
        <w:autoSpaceDN w:val="0"/>
        <w:adjustRightInd w:val="0"/>
        <w:spacing w:line="560" w:lineRule="exact"/>
        <w:jc w:val="center"/>
        <w:textAlignment w:val="baseline"/>
        <w:rPr>
          <w:rFonts w:ascii="宋体" w:eastAsia="宋体" w:hAnsi="宋体" w:cs="方正小标宋简体" w:hint="eastAsia"/>
          <w:b/>
          <w:bCs/>
          <w:color w:val="auto"/>
          <w:spacing w:val="1"/>
          <w:sz w:val="44"/>
          <w:szCs w:val="44"/>
        </w:rPr>
      </w:pPr>
      <w:r w:rsidRPr="004D54C8">
        <w:rPr>
          <w:rFonts w:ascii="宋体" w:eastAsia="宋体" w:hAnsi="宋体" w:cs="方正小标宋简体" w:hint="eastAsia"/>
          <w:b/>
          <w:bCs/>
          <w:color w:val="auto"/>
          <w:spacing w:val="1"/>
          <w:sz w:val="44"/>
          <w:szCs w:val="44"/>
        </w:rPr>
        <w:t>化学与生命资源学院本科生综合类奖学金</w:t>
      </w:r>
    </w:p>
    <w:p w14:paraId="1C49BF3D" w14:textId="411DFECE" w:rsidR="00647C10" w:rsidRPr="004D54C8" w:rsidRDefault="00000000" w:rsidP="00F9378C">
      <w:pPr>
        <w:kinsoku w:val="0"/>
        <w:autoSpaceDE w:val="0"/>
        <w:autoSpaceDN w:val="0"/>
        <w:adjustRightInd w:val="0"/>
        <w:spacing w:line="560" w:lineRule="exact"/>
        <w:jc w:val="center"/>
        <w:textAlignment w:val="baseline"/>
        <w:rPr>
          <w:rFonts w:ascii="宋体" w:eastAsia="宋体" w:hAnsi="宋体" w:cs="方正小标宋简体" w:hint="eastAsia"/>
          <w:color w:val="auto"/>
          <w:spacing w:val="1"/>
          <w:sz w:val="44"/>
          <w:szCs w:val="44"/>
        </w:rPr>
      </w:pPr>
      <w:r w:rsidRPr="004D54C8">
        <w:rPr>
          <w:rFonts w:ascii="宋体" w:eastAsia="宋体" w:hAnsi="宋体" w:cs="方正小标宋简体" w:hint="eastAsia"/>
          <w:b/>
          <w:bCs/>
          <w:color w:val="auto"/>
          <w:spacing w:val="1"/>
          <w:sz w:val="44"/>
          <w:szCs w:val="44"/>
        </w:rPr>
        <w:t>评审细则</w:t>
      </w:r>
    </w:p>
    <w:p w14:paraId="543A43A0" w14:textId="77777777" w:rsidR="00647C10" w:rsidRPr="00F9378C" w:rsidRDefault="00647C10" w:rsidP="00F9378C">
      <w:pPr>
        <w:kinsoku w:val="0"/>
        <w:autoSpaceDE w:val="0"/>
        <w:autoSpaceDN w:val="0"/>
        <w:adjustRightInd w:val="0"/>
        <w:spacing w:line="560" w:lineRule="exact"/>
        <w:ind w:firstLineChars="200" w:firstLine="644"/>
        <w:jc w:val="both"/>
        <w:textAlignment w:val="baseline"/>
        <w:rPr>
          <w:rFonts w:ascii="仿宋" w:eastAsia="仿宋" w:hAnsi="仿宋" w:cs="仿宋" w:hint="eastAsia"/>
          <w:color w:val="auto"/>
          <w:spacing w:val="1"/>
          <w:sz w:val="32"/>
          <w:szCs w:val="32"/>
        </w:rPr>
      </w:pPr>
    </w:p>
    <w:p w14:paraId="7D3E511D" w14:textId="77777777" w:rsidR="00647C10" w:rsidRPr="00F9378C" w:rsidRDefault="00000000" w:rsidP="00F9378C">
      <w:pPr>
        <w:kinsoku w:val="0"/>
        <w:autoSpaceDE w:val="0"/>
        <w:autoSpaceDN w:val="0"/>
        <w:adjustRightInd w:val="0"/>
        <w:spacing w:line="560" w:lineRule="exact"/>
        <w:ind w:firstLineChars="200" w:firstLine="647"/>
        <w:jc w:val="both"/>
        <w:textAlignment w:val="baseline"/>
        <w:rPr>
          <w:rFonts w:ascii="黑体" w:eastAsia="黑体" w:hAnsi="黑体" w:cs="仿宋" w:hint="eastAsia"/>
          <w:b/>
          <w:bCs/>
          <w:color w:val="auto"/>
          <w:spacing w:val="1"/>
          <w:sz w:val="32"/>
          <w:szCs w:val="32"/>
        </w:rPr>
      </w:pPr>
      <w:r w:rsidRPr="00F9378C">
        <w:rPr>
          <w:rFonts w:ascii="黑体" w:eastAsia="黑体" w:hAnsi="黑体" w:cs="仿宋" w:hint="eastAsia"/>
          <w:b/>
          <w:bCs/>
          <w:color w:val="auto"/>
          <w:spacing w:val="1"/>
          <w:sz w:val="32"/>
          <w:szCs w:val="32"/>
        </w:rPr>
        <w:t>一、评选要求</w:t>
      </w:r>
    </w:p>
    <w:p w14:paraId="5ABAB70D" w14:textId="04CE2238" w:rsidR="00647C10" w:rsidRPr="00F9378C" w:rsidRDefault="00000000" w:rsidP="00F9378C">
      <w:pPr>
        <w:kinsoku w:val="0"/>
        <w:autoSpaceDE w:val="0"/>
        <w:autoSpaceDN w:val="0"/>
        <w:adjustRightInd w:val="0"/>
        <w:spacing w:line="560" w:lineRule="exact"/>
        <w:ind w:firstLineChars="200" w:firstLine="644"/>
        <w:jc w:val="both"/>
        <w:textAlignment w:val="baseline"/>
        <w:rPr>
          <w:rFonts w:ascii="楷体" w:eastAsia="楷体" w:hAnsi="楷体" w:cs="仿宋" w:hint="eastAsia"/>
          <w:color w:val="auto"/>
          <w:spacing w:val="1"/>
          <w:sz w:val="32"/>
          <w:szCs w:val="32"/>
        </w:rPr>
      </w:pPr>
      <w:r w:rsidRPr="00F9378C">
        <w:rPr>
          <w:rFonts w:ascii="楷体" w:eastAsia="楷体" w:hAnsi="楷体" w:cs="仿宋" w:hint="eastAsia"/>
          <w:color w:val="auto"/>
          <w:spacing w:val="1"/>
          <w:sz w:val="32"/>
          <w:szCs w:val="32"/>
        </w:rPr>
        <w:t>（一）参评对象：</w:t>
      </w:r>
      <w:r w:rsidRPr="00F9378C">
        <w:rPr>
          <w:rFonts w:ascii="仿宋" w:eastAsia="仿宋" w:hAnsi="仿宋" w:cs="仿宋" w:hint="eastAsia"/>
          <w:color w:val="auto"/>
          <w:spacing w:val="1"/>
          <w:sz w:val="32"/>
          <w:szCs w:val="32"/>
        </w:rPr>
        <w:t>具有我校学籍的化学与生命资源学院二年级及以上全日制非定向本科生。根据上级文件要求，港澳台学生、国际学生、来校交流交换学生不在此类参评范围内。延期毕业学生原则上不在参评范围内，但因公派出国、挂职锻炼、参军入伍、西部支教等原因延期的学生，在延长学习期内有正常参评机会。</w:t>
      </w:r>
    </w:p>
    <w:p w14:paraId="480D4EC1" w14:textId="77777777" w:rsidR="00647C10" w:rsidRPr="00F9378C" w:rsidRDefault="00000000" w:rsidP="00F9378C">
      <w:pPr>
        <w:pStyle w:val="a7"/>
        <w:widowControl/>
        <w:spacing w:beforeAutospacing="0" w:afterAutospacing="0" w:line="560" w:lineRule="exact"/>
        <w:ind w:firstLineChars="200" w:firstLine="640"/>
        <w:jc w:val="both"/>
        <w:rPr>
          <w:rStyle w:val="a8"/>
          <w:rFonts w:ascii="楷体" w:eastAsia="楷体" w:hAnsi="楷体" w:hint="eastAsia"/>
          <w:b w:val="0"/>
          <w:sz w:val="32"/>
          <w:szCs w:val="32"/>
          <w:shd w:val="clear" w:color="auto" w:fill="FFFFFF"/>
        </w:rPr>
      </w:pPr>
      <w:r w:rsidRPr="00F9378C">
        <w:rPr>
          <w:rStyle w:val="a8"/>
          <w:rFonts w:ascii="楷体" w:eastAsia="楷体" w:hAnsi="楷体" w:hint="eastAsia"/>
          <w:b w:val="0"/>
          <w:sz w:val="32"/>
          <w:szCs w:val="32"/>
          <w:shd w:val="clear" w:color="auto" w:fill="FFFFFF"/>
        </w:rPr>
        <w:t>（二）基础条件</w:t>
      </w:r>
    </w:p>
    <w:p w14:paraId="41932492" w14:textId="77777777" w:rsidR="00647C10" w:rsidRPr="00F9378C" w:rsidRDefault="00000000" w:rsidP="00F9378C">
      <w:pPr>
        <w:pStyle w:val="a7"/>
        <w:widowControl/>
        <w:spacing w:beforeAutospacing="0" w:afterAutospacing="0" w:line="560" w:lineRule="exact"/>
        <w:ind w:firstLineChars="200" w:firstLine="640"/>
        <w:jc w:val="both"/>
        <w:rPr>
          <w:rFonts w:eastAsia="仿宋"/>
          <w:sz w:val="32"/>
          <w:szCs w:val="32"/>
        </w:rPr>
      </w:pPr>
      <w:r w:rsidRPr="00F9378C">
        <w:rPr>
          <w:rFonts w:eastAsia="仿宋"/>
          <w:sz w:val="32"/>
          <w:szCs w:val="32"/>
        </w:rPr>
        <w:t>1.</w:t>
      </w:r>
      <w:r w:rsidRPr="00F9378C">
        <w:rPr>
          <w:rFonts w:eastAsia="仿宋"/>
          <w:sz w:val="32"/>
          <w:szCs w:val="32"/>
        </w:rPr>
        <w:t>热爱祖国，拥护中国共产党的领导；</w:t>
      </w:r>
    </w:p>
    <w:p w14:paraId="44EEC271" w14:textId="77777777" w:rsidR="00647C10" w:rsidRPr="00F9378C" w:rsidRDefault="00000000" w:rsidP="00F9378C">
      <w:pPr>
        <w:pStyle w:val="a7"/>
        <w:widowControl/>
        <w:spacing w:beforeAutospacing="0" w:afterAutospacing="0" w:line="560" w:lineRule="exact"/>
        <w:ind w:firstLineChars="200" w:firstLine="640"/>
        <w:jc w:val="both"/>
        <w:rPr>
          <w:rFonts w:eastAsia="仿宋"/>
          <w:sz w:val="32"/>
          <w:szCs w:val="32"/>
        </w:rPr>
      </w:pPr>
      <w:r w:rsidRPr="00F9378C">
        <w:rPr>
          <w:rFonts w:eastAsia="仿宋"/>
          <w:sz w:val="32"/>
          <w:szCs w:val="32"/>
        </w:rPr>
        <w:t>2.</w:t>
      </w:r>
      <w:r w:rsidRPr="00F9378C">
        <w:rPr>
          <w:rFonts w:eastAsia="仿宋"/>
          <w:sz w:val="32"/>
          <w:szCs w:val="32"/>
        </w:rPr>
        <w:t>遵守宪法和法律，遵守学校规章制度，上一学年未受过违纪处分和通报批评处理；</w:t>
      </w:r>
    </w:p>
    <w:p w14:paraId="16A634E2" w14:textId="77777777" w:rsidR="00647C10" w:rsidRPr="00F9378C" w:rsidRDefault="00000000" w:rsidP="00F9378C">
      <w:pPr>
        <w:pStyle w:val="a7"/>
        <w:widowControl/>
        <w:spacing w:beforeAutospacing="0" w:afterAutospacing="0" w:line="560" w:lineRule="exact"/>
        <w:ind w:firstLineChars="200" w:firstLine="640"/>
        <w:jc w:val="both"/>
        <w:rPr>
          <w:rFonts w:eastAsia="仿宋"/>
          <w:sz w:val="32"/>
          <w:szCs w:val="32"/>
        </w:rPr>
      </w:pPr>
      <w:r w:rsidRPr="00F9378C">
        <w:rPr>
          <w:rFonts w:eastAsia="仿宋"/>
          <w:sz w:val="32"/>
          <w:szCs w:val="32"/>
        </w:rPr>
        <w:t>3.</w:t>
      </w:r>
      <w:r w:rsidRPr="00F9378C">
        <w:rPr>
          <w:rFonts w:eastAsia="仿宋"/>
          <w:sz w:val="32"/>
          <w:szCs w:val="32"/>
        </w:rPr>
        <w:t>诚实守信，道德品质优良；</w:t>
      </w:r>
    </w:p>
    <w:p w14:paraId="01476EB0" w14:textId="4276940F" w:rsidR="00647C10" w:rsidRPr="00F9378C" w:rsidRDefault="00000000" w:rsidP="00F9378C">
      <w:pPr>
        <w:pStyle w:val="a7"/>
        <w:widowControl/>
        <w:spacing w:beforeAutospacing="0" w:afterAutospacing="0" w:line="560" w:lineRule="exact"/>
        <w:ind w:firstLineChars="200" w:firstLine="640"/>
        <w:jc w:val="both"/>
        <w:rPr>
          <w:rFonts w:eastAsia="仿宋"/>
          <w:sz w:val="32"/>
          <w:szCs w:val="32"/>
        </w:rPr>
      </w:pPr>
      <w:r w:rsidRPr="00F9378C">
        <w:rPr>
          <w:rFonts w:eastAsia="仿宋"/>
          <w:sz w:val="32"/>
          <w:szCs w:val="32"/>
        </w:rPr>
        <w:t>4.</w:t>
      </w:r>
      <w:r w:rsidRPr="00F9378C">
        <w:rPr>
          <w:rFonts w:eastAsia="仿宋" w:hint="eastAsia"/>
          <w:sz w:val="32"/>
          <w:szCs w:val="32"/>
        </w:rPr>
        <w:t>德智体美劳全面发展并在思想品德、学习学术、实践创新、社会服务等方面均表现突出或在其中某一方面表现特别突出的学生，</w:t>
      </w:r>
      <w:r w:rsidRPr="00F9378C">
        <w:rPr>
          <w:rFonts w:eastAsia="仿宋"/>
          <w:sz w:val="32"/>
          <w:szCs w:val="32"/>
        </w:rPr>
        <w:t>在一定领域取得体现人大学子先进性、引领性的突出成果。</w:t>
      </w:r>
    </w:p>
    <w:p w14:paraId="2C6E0C56" w14:textId="77777777" w:rsidR="00647C10" w:rsidRPr="00F9378C" w:rsidRDefault="00000000" w:rsidP="00F9378C">
      <w:pPr>
        <w:pStyle w:val="a7"/>
        <w:widowControl/>
        <w:spacing w:beforeAutospacing="0" w:afterAutospacing="0" w:line="560" w:lineRule="exact"/>
        <w:ind w:firstLineChars="200" w:firstLine="640"/>
        <w:jc w:val="both"/>
        <w:rPr>
          <w:rStyle w:val="a8"/>
          <w:rFonts w:ascii="楷体" w:eastAsia="楷体" w:hAnsi="楷体" w:hint="eastAsia"/>
          <w:b w:val="0"/>
          <w:sz w:val="32"/>
          <w:szCs w:val="32"/>
          <w:shd w:val="clear" w:color="auto" w:fill="FFFFFF"/>
        </w:rPr>
      </w:pPr>
      <w:r w:rsidRPr="00F9378C">
        <w:rPr>
          <w:rStyle w:val="a8"/>
          <w:rFonts w:ascii="楷体" w:eastAsia="楷体" w:hAnsi="楷体" w:hint="eastAsia"/>
          <w:b w:val="0"/>
          <w:sz w:val="32"/>
          <w:szCs w:val="32"/>
          <w:shd w:val="clear" w:color="auto" w:fill="FFFFFF"/>
        </w:rPr>
        <w:t>（三）分项条件</w:t>
      </w:r>
    </w:p>
    <w:p w14:paraId="14DC1424" w14:textId="77777777" w:rsidR="00647C10" w:rsidRPr="00F9378C" w:rsidRDefault="00000000" w:rsidP="00F9378C">
      <w:pPr>
        <w:spacing w:line="560" w:lineRule="exact"/>
        <w:ind w:firstLineChars="200" w:firstLine="643"/>
        <w:jc w:val="both"/>
        <w:rPr>
          <w:rFonts w:ascii="Times New Roman" w:eastAsia="仿宋" w:hAnsi="Times New Roman"/>
          <w:b/>
          <w:bCs/>
          <w:color w:val="auto"/>
          <w:sz w:val="32"/>
          <w:szCs w:val="32"/>
        </w:rPr>
      </w:pPr>
      <w:r w:rsidRPr="00F9378C">
        <w:rPr>
          <w:rFonts w:ascii="Times New Roman" w:eastAsia="仿宋" w:hAnsi="Times New Roman"/>
          <w:b/>
          <w:bCs/>
          <w:color w:val="auto"/>
          <w:sz w:val="32"/>
          <w:szCs w:val="32"/>
          <w:shd w:val="clear" w:color="auto" w:fill="FFFFFF"/>
        </w:rPr>
        <w:t>1.</w:t>
      </w:r>
      <w:r w:rsidRPr="00F9378C">
        <w:rPr>
          <w:rFonts w:ascii="Times New Roman" w:eastAsia="仿宋" w:hAnsi="Times New Roman"/>
          <w:b/>
          <w:bCs/>
          <w:color w:val="auto"/>
          <w:sz w:val="32"/>
          <w:szCs w:val="32"/>
        </w:rPr>
        <w:t>本科生国家奖学金</w:t>
      </w:r>
    </w:p>
    <w:p w14:paraId="59FD6056" w14:textId="77777777" w:rsidR="00647C10" w:rsidRPr="00F9378C" w:rsidRDefault="00000000" w:rsidP="00F9378C">
      <w:pPr>
        <w:spacing w:line="560" w:lineRule="exact"/>
        <w:ind w:firstLineChars="200" w:firstLine="640"/>
        <w:jc w:val="both"/>
        <w:rPr>
          <w:rFonts w:ascii="Times New Roman" w:eastAsia="仿宋" w:hAnsi="Times New Roman"/>
          <w:color w:val="auto"/>
          <w:sz w:val="32"/>
          <w:szCs w:val="32"/>
        </w:rPr>
      </w:pPr>
      <w:r w:rsidRPr="00F9378C">
        <w:rPr>
          <w:rFonts w:ascii="Times New Roman" w:eastAsia="仿宋" w:hAnsi="Times New Roman"/>
          <w:color w:val="auto"/>
          <w:sz w:val="32"/>
          <w:szCs w:val="32"/>
        </w:rPr>
        <w:t>（</w:t>
      </w:r>
      <w:r w:rsidRPr="00F9378C">
        <w:rPr>
          <w:rFonts w:ascii="Times New Roman" w:eastAsia="仿宋" w:hAnsi="Times New Roman"/>
          <w:color w:val="auto"/>
          <w:sz w:val="32"/>
          <w:szCs w:val="32"/>
        </w:rPr>
        <w:t>1</w:t>
      </w:r>
      <w:r w:rsidRPr="00F9378C">
        <w:rPr>
          <w:rFonts w:ascii="Times New Roman" w:eastAsia="仿宋" w:hAnsi="Times New Roman"/>
          <w:color w:val="auto"/>
          <w:sz w:val="32"/>
          <w:szCs w:val="32"/>
        </w:rPr>
        <w:t>）应体现德智体美劳全面发展</w:t>
      </w:r>
      <w:r w:rsidRPr="00F9378C">
        <w:rPr>
          <w:rFonts w:ascii="Times New Roman" w:eastAsia="仿宋" w:hAnsi="Times New Roman" w:hint="eastAsia"/>
          <w:color w:val="auto"/>
          <w:sz w:val="32"/>
          <w:szCs w:val="32"/>
        </w:rPr>
        <w:t>；</w:t>
      </w:r>
    </w:p>
    <w:p w14:paraId="6865AEBA" w14:textId="77777777" w:rsidR="00647C10" w:rsidRPr="00F9378C" w:rsidRDefault="00000000" w:rsidP="00F9378C">
      <w:pPr>
        <w:spacing w:line="560" w:lineRule="exact"/>
        <w:ind w:firstLineChars="200" w:firstLine="640"/>
        <w:jc w:val="both"/>
        <w:rPr>
          <w:rFonts w:ascii="Times New Roman" w:eastAsia="仿宋" w:hAnsi="Times New Roman"/>
          <w:color w:val="auto"/>
          <w:sz w:val="32"/>
          <w:szCs w:val="32"/>
        </w:rPr>
      </w:pPr>
      <w:r w:rsidRPr="00F9378C">
        <w:rPr>
          <w:rFonts w:ascii="Times New Roman" w:eastAsia="仿宋" w:hAnsi="Times New Roman"/>
          <w:color w:val="auto"/>
          <w:sz w:val="32"/>
          <w:szCs w:val="32"/>
        </w:rPr>
        <w:t>（</w:t>
      </w:r>
      <w:r w:rsidRPr="00F9378C">
        <w:rPr>
          <w:rFonts w:ascii="Times New Roman" w:eastAsia="仿宋" w:hAnsi="Times New Roman"/>
          <w:color w:val="auto"/>
          <w:sz w:val="32"/>
          <w:szCs w:val="32"/>
        </w:rPr>
        <w:t>2</w:t>
      </w:r>
      <w:r w:rsidRPr="00F9378C">
        <w:rPr>
          <w:rFonts w:ascii="Times New Roman" w:eastAsia="仿宋" w:hAnsi="Times New Roman"/>
          <w:color w:val="auto"/>
          <w:sz w:val="32"/>
          <w:szCs w:val="32"/>
        </w:rPr>
        <w:t>）根据上级文件，上一学年学习成绩排名与综合测评成绩排名须均位于本专业前</w:t>
      </w:r>
      <w:r w:rsidRPr="00F9378C">
        <w:rPr>
          <w:rFonts w:ascii="Times New Roman" w:eastAsia="仿宋" w:hAnsi="Times New Roman"/>
          <w:color w:val="auto"/>
          <w:sz w:val="32"/>
          <w:szCs w:val="32"/>
        </w:rPr>
        <w:t>10%</w:t>
      </w:r>
      <w:r w:rsidRPr="00F9378C">
        <w:rPr>
          <w:rFonts w:ascii="Times New Roman" w:eastAsia="仿宋" w:hAnsi="Times New Roman"/>
          <w:color w:val="auto"/>
          <w:sz w:val="32"/>
          <w:szCs w:val="32"/>
        </w:rPr>
        <w:t>。如有符合以下条件之一的，</w:t>
      </w:r>
      <w:r w:rsidRPr="00F9378C">
        <w:rPr>
          <w:rFonts w:ascii="Times New Roman" w:eastAsia="仿宋" w:hAnsi="Times New Roman"/>
          <w:color w:val="auto"/>
          <w:sz w:val="32"/>
          <w:szCs w:val="32"/>
        </w:rPr>
        <w:lastRenderedPageBreak/>
        <w:t>可放宽至本专业前</w:t>
      </w:r>
      <w:r w:rsidRPr="00F9378C">
        <w:rPr>
          <w:rFonts w:ascii="Times New Roman" w:eastAsia="仿宋" w:hAnsi="Times New Roman"/>
          <w:color w:val="auto"/>
          <w:sz w:val="32"/>
          <w:szCs w:val="32"/>
        </w:rPr>
        <w:t>30%</w:t>
      </w:r>
      <w:r w:rsidRPr="00F9378C">
        <w:rPr>
          <w:rFonts w:ascii="Times New Roman" w:eastAsia="仿宋" w:hAnsi="Times New Roman" w:hint="eastAsia"/>
          <w:color w:val="auto"/>
          <w:sz w:val="32"/>
          <w:szCs w:val="32"/>
        </w:rPr>
        <w:t>；</w:t>
      </w:r>
    </w:p>
    <w:p w14:paraId="1FECF1E2" w14:textId="77777777" w:rsidR="00647C10" w:rsidRPr="00F9378C" w:rsidRDefault="00000000" w:rsidP="00F9378C">
      <w:pPr>
        <w:spacing w:line="560" w:lineRule="exact"/>
        <w:ind w:firstLineChars="200" w:firstLine="640"/>
        <w:jc w:val="both"/>
        <w:rPr>
          <w:rFonts w:ascii="Times New Roman" w:eastAsia="仿宋" w:hAnsi="Times New Roman"/>
          <w:color w:val="auto"/>
          <w:sz w:val="32"/>
          <w:szCs w:val="32"/>
        </w:rPr>
      </w:pPr>
      <w:r w:rsidRPr="00F9378C">
        <w:rPr>
          <w:rFonts w:ascii="Cambria Math" w:eastAsia="仿宋" w:hAnsi="Cambria Math" w:cs="Cambria Math"/>
          <w:color w:val="auto"/>
          <w:sz w:val="32"/>
          <w:szCs w:val="32"/>
        </w:rPr>
        <w:t>①</w:t>
      </w:r>
      <w:r w:rsidRPr="00F9378C">
        <w:rPr>
          <w:rFonts w:ascii="Times New Roman" w:eastAsia="仿宋" w:hAnsi="Times New Roman"/>
          <w:color w:val="auto"/>
          <w:sz w:val="32"/>
          <w:szCs w:val="32"/>
        </w:rPr>
        <w:t>在社会主义精神文明建设中表现突出，具有见义勇为、助人为乐、奉献爱心、服务社会、自立自强的实际行动，在本校、本地区产生重大影响，在全国产生较大影响，有助于树立良好的社会风尚；</w:t>
      </w:r>
    </w:p>
    <w:p w14:paraId="60083C8C" w14:textId="77777777" w:rsidR="00647C10" w:rsidRPr="00F9378C" w:rsidRDefault="00000000" w:rsidP="00F9378C">
      <w:pPr>
        <w:spacing w:line="560" w:lineRule="exact"/>
        <w:ind w:firstLineChars="200" w:firstLine="640"/>
        <w:jc w:val="both"/>
        <w:rPr>
          <w:rFonts w:ascii="Times New Roman" w:eastAsia="仿宋" w:hAnsi="Times New Roman"/>
          <w:color w:val="auto"/>
          <w:sz w:val="32"/>
          <w:szCs w:val="32"/>
        </w:rPr>
      </w:pPr>
      <w:r w:rsidRPr="00F9378C">
        <w:rPr>
          <w:rFonts w:ascii="Cambria Math" w:eastAsia="仿宋" w:hAnsi="Cambria Math" w:cs="Cambria Math"/>
          <w:color w:val="auto"/>
          <w:sz w:val="32"/>
          <w:szCs w:val="32"/>
        </w:rPr>
        <w:t>②</w:t>
      </w:r>
      <w:r w:rsidRPr="00F9378C">
        <w:rPr>
          <w:rFonts w:ascii="Times New Roman" w:eastAsia="仿宋" w:hAnsi="Times New Roman"/>
          <w:color w:val="auto"/>
          <w:sz w:val="32"/>
          <w:szCs w:val="32"/>
        </w:rPr>
        <w:t>在学术研究上取得显著成绩，以第一作者身份在本学科权威期刊发表论文，或以第一、二作者出版学术专著（论文或著作须由学院（书院）组织</w:t>
      </w:r>
      <w:r w:rsidRPr="00F9378C">
        <w:rPr>
          <w:rFonts w:ascii="Times New Roman" w:eastAsia="仿宋" w:hAnsi="Times New Roman"/>
          <w:color w:val="auto"/>
          <w:sz w:val="32"/>
          <w:szCs w:val="32"/>
        </w:rPr>
        <w:t>3</w:t>
      </w:r>
      <w:r w:rsidRPr="00F9378C">
        <w:rPr>
          <w:rFonts w:ascii="Times New Roman" w:eastAsia="仿宋" w:hAnsi="Times New Roman"/>
          <w:color w:val="auto"/>
          <w:sz w:val="32"/>
          <w:szCs w:val="32"/>
        </w:rPr>
        <w:t>名及以上相关学科教授进行鉴定并出具鉴定意见）；</w:t>
      </w:r>
    </w:p>
    <w:p w14:paraId="3707B1B5" w14:textId="77777777" w:rsidR="00647C10" w:rsidRPr="00F9378C" w:rsidRDefault="00000000" w:rsidP="00F9378C">
      <w:pPr>
        <w:spacing w:line="560" w:lineRule="exact"/>
        <w:ind w:firstLineChars="200" w:firstLine="640"/>
        <w:jc w:val="both"/>
        <w:rPr>
          <w:rFonts w:ascii="Times New Roman" w:eastAsia="仿宋" w:hAnsi="Times New Roman"/>
          <w:color w:val="auto"/>
          <w:sz w:val="32"/>
          <w:szCs w:val="32"/>
        </w:rPr>
      </w:pPr>
      <w:r w:rsidRPr="00F9378C">
        <w:rPr>
          <w:rFonts w:ascii="Cambria Math" w:eastAsia="仿宋" w:hAnsi="Cambria Math" w:cs="Cambria Math"/>
          <w:color w:val="auto"/>
          <w:sz w:val="32"/>
          <w:szCs w:val="32"/>
        </w:rPr>
        <w:t>③</w:t>
      </w:r>
      <w:r w:rsidRPr="00F9378C">
        <w:rPr>
          <w:rFonts w:ascii="Times New Roman" w:eastAsia="仿宋" w:hAnsi="Times New Roman"/>
          <w:color w:val="auto"/>
          <w:sz w:val="32"/>
          <w:szCs w:val="32"/>
        </w:rPr>
        <w:t>在学科竞赛方面取得显著成绩，在国际和全国性专业学科竞赛、课外学术科技竞赛、中国</w:t>
      </w:r>
      <w:r w:rsidRPr="00F9378C">
        <w:rPr>
          <w:rFonts w:ascii="Times New Roman" w:eastAsia="仿宋" w:hAnsi="Times New Roman"/>
          <w:color w:val="auto"/>
          <w:sz w:val="32"/>
          <w:szCs w:val="32"/>
        </w:rPr>
        <w:t>“</w:t>
      </w:r>
      <w:r w:rsidRPr="00F9378C">
        <w:rPr>
          <w:rFonts w:ascii="Times New Roman" w:eastAsia="仿宋" w:hAnsi="Times New Roman"/>
          <w:color w:val="auto"/>
          <w:sz w:val="32"/>
          <w:szCs w:val="32"/>
        </w:rPr>
        <w:t>互联网</w:t>
      </w:r>
      <w:r w:rsidRPr="00F9378C">
        <w:rPr>
          <w:rFonts w:ascii="Times New Roman" w:eastAsia="仿宋" w:hAnsi="Times New Roman"/>
          <w:color w:val="auto"/>
          <w:sz w:val="32"/>
          <w:szCs w:val="32"/>
        </w:rPr>
        <w:t>+”</w:t>
      </w:r>
      <w:r w:rsidRPr="00F9378C">
        <w:rPr>
          <w:rFonts w:ascii="Times New Roman" w:eastAsia="仿宋" w:hAnsi="Times New Roman"/>
          <w:color w:val="auto"/>
          <w:sz w:val="32"/>
          <w:szCs w:val="32"/>
        </w:rPr>
        <w:t>大学生创新创业大赛等竞赛中获一等奖（或金奖）及以上奖励；</w:t>
      </w:r>
    </w:p>
    <w:p w14:paraId="3D394758" w14:textId="77777777" w:rsidR="00647C10" w:rsidRPr="00F9378C" w:rsidRDefault="00000000" w:rsidP="00F9378C">
      <w:pPr>
        <w:spacing w:line="560" w:lineRule="exact"/>
        <w:ind w:firstLineChars="200" w:firstLine="640"/>
        <w:jc w:val="both"/>
        <w:rPr>
          <w:rFonts w:ascii="Times New Roman" w:eastAsia="仿宋" w:hAnsi="Times New Roman"/>
          <w:color w:val="auto"/>
          <w:sz w:val="32"/>
          <w:szCs w:val="32"/>
        </w:rPr>
      </w:pPr>
      <w:r w:rsidRPr="00F9378C">
        <w:rPr>
          <w:rFonts w:ascii="Cambria Math" w:eastAsia="仿宋" w:hAnsi="Cambria Math" w:cs="Cambria Math"/>
          <w:color w:val="auto"/>
          <w:sz w:val="32"/>
          <w:szCs w:val="32"/>
        </w:rPr>
        <w:t>④</w:t>
      </w:r>
      <w:r w:rsidRPr="00F9378C">
        <w:rPr>
          <w:rFonts w:ascii="Times New Roman" w:eastAsia="仿宋" w:hAnsi="Times New Roman"/>
          <w:color w:val="auto"/>
          <w:sz w:val="32"/>
          <w:szCs w:val="32"/>
        </w:rPr>
        <w:t>在创新发明方面取得显著成绩，科研成果获省、部级以上奖励或获得国家专利（不包括实用新型专利、外观设计专利，须由学院（书院）组织</w:t>
      </w:r>
      <w:r w:rsidRPr="00F9378C">
        <w:rPr>
          <w:rFonts w:ascii="Times New Roman" w:eastAsia="仿宋" w:hAnsi="Times New Roman"/>
          <w:color w:val="auto"/>
          <w:sz w:val="32"/>
          <w:szCs w:val="32"/>
        </w:rPr>
        <w:t>3</w:t>
      </w:r>
      <w:r w:rsidRPr="00F9378C">
        <w:rPr>
          <w:rFonts w:ascii="Times New Roman" w:eastAsia="仿宋" w:hAnsi="Times New Roman"/>
          <w:color w:val="auto"/>
          <w:sz w:val="32"/>
          <w:szCs w:val="32"/>
        </w:rPr>
        <w:t>名及以上相关学科教授进行鉴定并出具鉴定意见）；</w:t>
      </w:r>
    </w:p>
    <w:p w14:paraId="5972C599" w14:textId="77777777" w:rsidR="00647C10" w:rsidRPr="00F9378C" w:rsidRDefault="00000000" w:rsidP="00F9378C">
      <w:pPr>
        <w:spacing w:line="560" w:lineRule="exact"/>
        <w:ind w:firstLineChars="200" w:firstLine="640"/>
        <w:jc w:val="both"/>
        <w:rPr>
          <w:rFonts w:ascii="Times New Roman" w:eastAsia="仿宋" w:hAnsi="Times New Roman"/>
          <w:color w:val="auto"/>
          <w:sz w:val="32"/>
          <w:szCs w:val="32"/>
        </w:rPr>
      </w:pPr>
      <w:r w:rsidRPr="00F9378C">
        <w:rPr>
          <w:rFonts w:ascii="Cambria Math" w:eastAsia="仿宋" w:hAnsi="Cambria Math" w:cs="Cambria Math"/>
          <w:color w:val="auto"/>
          <w:sz w:val="32"/>
          <w:szCs w:val="32"/>
        </w:rPr>
        <w:t>⑤</w:t>
      </w:r>
      <w:r w:rsidRPr="00F9378C">
        <w:rPr>
          <w:rFonts w:ascii="Times New Roman" w:eastAsia="仿宋" w:hAnsi="Times New Roman"/>
          <w:color w:val="auto"/>
          <w:sz w:val="32"/>
          <w:szCs w:val="32"/>
        </w:rPr>
        <w:t>在体育竞赛中取得显著成绩，为国家争得荣誉。非体育专业学生参加省级以上体育比赛获得个人项目前三名，集体项目前二名；高水平运动员（特招生）参加国际和全国性体育比赛获得个人项目前三名、集体项目前二名。集体项目应为主力队员；</w:t>
      </w:r>
    </w:p>
    <w:p w14:paraId="23135520" w14:textId="77777777" w:rsidR="00647C10" w:rsidRPr="00F9378C" w:rsidRDefault="00000000" w:rsidP="00F9378C">
      <w:pPr>
        <w:spacing w:line="560" w:lineRule="exact"/>
        <w:ind w:firstLineChars="200" w:firstLine="640"/>
        <w:jc w:val="both"/>
        <w:rPr>
          <w:rFonts w:ascii="Times New Roman" w:eastAsia="仿宋" w:hAnsi="Times New Roman"/>
          <w:color w:val="auto"/>
          <w:sz w:val="32"/>
          <w:szCs w:val="32"/>
        </w:rPr>
      </w:pPr>
      <w:r w:rsidRPr="00F9378C">
        <w:rPr>
          <w:rFonts w:ascii="Cambria Math" w:eastAsia="仿宋" w:hAnsi="Cambria Math" w:cs="Cambria Math"/>
          <w:color w:val="auto"/>
          <w:sz w:val="32"/>
          <w:szCs w:val="32"/>
        </w:rPr>
        <w:t>⑥</w:t>
      </w:r>
      <w:r w:rsidRPr="00F9378C">
        <w:rPr>
          <w:rFonts w:ascii="Times New Roman" w:eastAsia="仿宋" w:hAnsi="Times New Roman"/>
          <w:color w:val="auto"/>
          <w:sz w:val="32"/>
          <w:szCs w:val="32"/>
        </w:rPr>
        <w:t>在重要文艺比赛中取得显著成绩，参加国际和全国性比赛获得前三名，参加省级比赛获得第一名，为国家赢得荣誉。集体项目应为主要演员；</w:t>
      </w:r>
    </w:p>
    <w:p w14:paraId="37B57E99" w14:textId="77777777" w:rsidR="00647C10" w:rsidRPr="00F9378C" w:rsidRDefault="00000000" w:rsidP="00F9378C">
      <w:pPr>
        <w:spacing w:line="560" w:lineRule="exact"/>
        <w:ind w:firstLineChars="200" w:firstLine="640"/>
        <w:jc w:val="both"/>
        <w:rPr>
          <w:rFonts w:ascii="Times New Roman" w:eastAsia="仿宋" w:hAnsi="Times New Roman"/>
          <w:color w:val="auto"/>
          <w:sz w:val="32"/>
          <w:szCs w:val="32"/>
        </w:rPr>
      </w:pPr>
      <w:r w:rsidRPr="00F9378C">
        <w:rPr>
          <w:rFonts w:ascii="Cambria Math" w:eastAsia="仿宋" w:hAnsi="Cambria Math" w:cs="Cambria Math"/>
          <w:color w:val="auto"/>
          <w:sz w:val="32"/>
          <w:szCs w:val="32"/>
        </w:rPr>
        <w:lastRenderedPageBreak/>
        <w:t>⑦</w:t>
      </w:r>
      <w:r w:rsidRPr="00F9378C">
        <w:rPr>
          <w:rFonts w:ascii="Times New Roman" w:eastAsia="仿宋" w:hAnsi="Times New Roman"/>
          <w:color w:val="auto"/>
          <w:sz w:val="32"/>
          <w:szCs w:val="32"/>
        </w:rPr>
        <w:t>获全国十大杰出青年、中国青年五四奖章、中国大学生年度人物等全国性荣誉称号；</w:t>
      </w:r>
    </w:p>
    <w:p w14:paraId="48C6827B" w14:textId="77777777" w:rsidR="00647C10" w:rsidRPr="00F9378C" w:rsidRDefault="00000000" w:rsidP="00F9378C">
      <w:pPr>
        <w:spacing w:line="560" w:lineRule="exact"/>
        <w:ind w:firstLineChars="200" w:firstLine="640"/>
        <w:jc w:val="both"/>
        <w:rPr>
          <w:rFonts w:ascii="Times New Roman" w:eastAsia="仿宋" w:hAnsi="Times New Roman"/>
          <w:color w:val="auto"/>
          <w:sz w:val="32"/>
          <w:szCs w:val="32"/>
        </w:rPr>
      </w:pPr>
      <w:r w:rsidRPr="00F9378C">
        <w:rPr>
          <w:rFonts w:ascii="Cambria Math" w:eastAsia="仿宋" w:hAnsi="Cambria Math" w:cs="Cambria Math"/>
          <w:color w:val="auto"/>
          <w:sz w:val="32"/>
          <w:szCs w:val="32"/>
        </w:rPr>
        <w:t>⑧</w:t>
      </w:r>
      <w:r w:rsidRPr="00F9378C">
        <w:rPr>
          <w:rFonts w:ascii="Times New Roman" w:eastAsia="仿宋" w:hAnsi="Times New Roman"/>
          <w:color w:val="auto"/>
          <w:sz w:val="32"/>
          <w:szCs w:val="32"/>
        </w:rPr>
        <w:t>在其他方面有与上述</w:t>
      </w:r>
      <w:r w:rsidRPr="00F9378C">
        <w:rPr>
          <w:rFonts w:ascii="Times New Roman" w:eastAsia="仿宋" w:hAnsi="Times New Roman"/>
          <w:color w:val="auto"/>
          <w:sz w:val="32"/>
          <w:szCs w:val="32"/>
        </w:rPr>
        <w:t>7</w:t>
      </w:r>
      <w:r w:rsidRPr="00F9378C">
        <w:rPr>
          <w:rFonts w:ascii="Times New Roman" w:eastAsia="仿宋" w:hAnsi="Times New Roman"/>
          <w:color w:val="auto"/>
          <w:sz w:val="32"/>
          <w:szCs w:val="32"/>
        </w:rPr>
        <w:t>项条件同等级别的特别优秀表现，经学院荣誉奖励评审小组和学校评审同意的。</w:t>
      </w:r>
    </w:p>
    <w:p w14:paraId="02888CCB" w14:textId="77777777" w:rsidR="00647C10" w:rsidRPr="00F9378C" w:rsidRDefault="00000000" w:rsidP="00F9378C">
      <w:pPr>
        <w:spacing w:line="560" w:lineRule="exact"/>
        <w:ind w:firstLineChars="200" w:firstLine="640"/>
        <w:jc w:val="both"/>
        <w:rPr>
          <w:rFonts w:ascii="Times New Roman" w:eastAsia="仿宋" w:hAnsi="Times New Roman"/>
          <w:color w:val="auto"/>
          <w:sz w:val="32"/>
          <w:szCs w:val="32"/>
        </w:rPr>
      </w:pPr>
      <w:r w:rsidRPr="00F9378C">
        <w:rPr>
          <w:rFonts w:ascii="Times New Roman" w:eastAsia="仿宋" w:hAnsi="Times New Roman"/>
          <w:color w:val="auto"/>
          <w:sz w:val="32"/>
          <w:szCs w:val="32"/>
        </w:rPr>
        <w:t>（</w:t>
      </w:r>
      <w:r w:rsidRPr="00F9378C">
        <w:rPr>
          <w:rFonts w:ascii="Times New Roman" w:eastAsia="仿宋" w:hAnsi="Times New Roman"/>
          <w:color w:val="auto"/>
          <w:sz w:val="32"/>
          <w:szCs w:val="32"/>
        </w:rPr>
        <w:t>3</w:t>
      </w:r>
      <w:r w:rsidRPr="00F9378C">
        <w:rPr>
          <w:rFonts w:ascii="Times New Roman" w:eastAsia="仿宋" w:hAnsi="Times New Roman"/>
          <w:color w:val="auto"/>
          <w:sz w:val="32"/>
          <w:szCs w:val="32"/>
        </w:rPr>
        <w:t>）计算上一学年学习成绩时，如上</w:t>
      </w:r>
      <w:proofErr w:type="gramStart"/>
      <w:r w:rsidRPr="00F9378C">
        <w:rPr>
          <w:rFonts w:ascii="Times New Roman" w:eastAsia="仿宋" w:hAnsi="Times New Roman"/>
          <w:color w:val="auto"/>
          <w:sz w:val="32"/>
          <w:szCs w:val="32"/>
        </w:rPr>
        <w:t>一</w:t>
      </w:r>
      <w:proofErr w:type="gramEnd"/>
      <w:r w:rsidRPr="00F9378C">
        <w:rPr>
          <w:rFonts w:ascii="Times New Roman" w:eastAsia="仿宋" w:hAnsi="Times New Roman"/>
          <w:color w:val="auto"/>
          <w:sz w:val="32"/>
          <w:szCs w:val="32"/>
        </w:rPr>
        <w:t>学年有出国（境）学习经历，所修学分量（含在校获得学分和经学校认定转换后的学分）须达到其培养方案该学年应修学分量的</w:t>
      </w:r>
      <w:r w:rsidRPr="00F9378C">
        <w:rPr>
          <w:rFonts w:ascii="Times New Roman" w:eastAsia="仿宋" w:hAnsi="Times New Roman"/>
          <w:color w:val="auto"/>
          <w:sz w:val="32"/>
          <w:szCs w:val="32"/>
        </w:rPr>
        <w:t>80%</w:t>
      </w:r>
      <w:r w:rsidRPr="00F9378C">
        <w:rPr>
          <w:rFonts w:ascii="Times New Roman" w:eastAsia="仿宋" w:hAnsi="Times New Roman"/>
          <w:color w:val="auto"/>
          <w:sz w:val="32"/>
          <w:szCs w:val="32"/>
        </w:rPr>
        <w:t>。</w:t>
      </w:r>
    </w:p>
    <w:p w14:paraId="4B8DEEA2" w14:textId="77777777" w:rsidR="00647C10" w:rsidRPr="00F9378C" w:rsidRDefault="00000000" w:rsidP="00F9378C">
      <w:pPr>
        <w:spacing w:line="560" w:lineRule="exact"/>
        <w:ind w:firstLineChars="200" w:firstLine="640"/>
        <w:jc w:val="both"/>
        <w:rPr>
          <w:rFonts w:ascii="Times New Roman" w:eastAsia="仿宋" w:hAnsi="Times New Roman"/>
          <w:color w:val="auto"/>
          <w:sz w:val="32"/>
          <w:szCs w:val="32"/>
        </w:rPr>
      </w:pPr>
      <w:r w:rsidRPr="00F9378C">
        <w:rPr>
          <w:rFonts w:ascii="Times New Roman" w:eastAsia="仿宋" w:hAnsi="Times New Roman" w:hint="eastAsia"/>
          <w:color w:val="auto"/>
          <w:sz w:val="32"/>
          <w:szCs w:val="32"/>
        </w:rPr>
        <w:t>（</w:t>
      </w:r>
      <w:r w:rsidRPr="00F9378C">
        <w:rPr>
          <w:rFonts w:ascii="Times New Roman" w:eastAsia="仿宋" w:hAnsi="Times New Roman" w:hint="eastAsia"/>
          <w:color w:val="auto"/>
          <w:sz w:val="32"/>
          <w:szCs w:val="32"/>
        </w:rPr>
        <w:t>4</w:t>
      </w:r>
      <w:r w:rsidRPr="00F9378C">
        <w:rPr>
          <w:rFonts w:ascii="Times New Roman" w:eastAsia="仿宋" w:hAnsi="Times New Roman" w:hint="eastAsia"/>
          <w:color w:val="auto"/>
          <w:sz w:val="32"/>
          <w:szCs w:val="32"/>
        </w:rPr>
        <w:t>）</w:t>
      </w:r>
      <w:r w:rsidRPr="00F9378C">
        <w:rPr>
          <w:rFonts w:ascii="Times New Roman" w:eastAsia="仿宋" w:hAnsi="Times New Roman" w:hint="eastAsia"/>
          <w:b/>
          <w:bCs/>
          <w:color w:val="auto"/>
          <w:sz w:val="32"/>
          <w:szCs w:val="32"/>
        </w:rPr>
        <w:t>原则上优先推荐大三、大四年级学生。</w:t>
      </w:r>
    </w:p>
    <w:p w14:paraId="1F08A11C" w14:textId="77777777" w:rsidR="00647C10" w:rsidRPr="00F9378C" w:rsidRDefault="00000000" w:rsidP="00F9378C">
      <w:pPr>
        <w:spacing w:line="560" w:lineRule="exact"/>
        <w:ind w:firstLineChars="200" w:firstLine="643"/>
        <w:jc w:val="both"/>
        <w:rPr>
          <w:rFonts w:ascii="Times New Roman" w:eastAsia="仿宋" w:hAnsi="Times New Roman"/>
          <w:b/>
          <w:bCs/>
          <w:color w:val="auto"/>
          <w:sz w:val="32"/>
          <w:szCs w:val="32"/>
        </w:rPr>
      </w:pPr>
      <w:r w:rsidRPr="00F9378C">
        <w:rPr>
          <w:rFonts w:ascii="Times New Roman" w:eastAsia="仿宋" w:hAnsi="Times New Roman"/>
          <w:b/>
          <w:bCs/>
          <w:color w:val="auto"/>
          <w:sz w:val="32"/>
          <w:szCs w:val="32"/>
        </w:rPr>
        <w:t>2.</w:t>
      </w:r>
      <w:r w:rsidRPr="00F9378C">
        <w:rPr>
          <w:rFonts w:ascii="Times New Roman" w:eastAsia="仿宋" w:hAnsi="Times New Roman"/>
          <w:b/>
          <w:bCs/>
          <w:color w:val="auto"/>
          <w:sz w:val="32"/>
          <w:szCs w:val="32"/>
        </w:rPr>
        <w:t>国家励志奖学金</w:t>
      </w:r>
    </w:p>
    <w:p w14:paraId="29197B00" w14:textId="77777777" w:rsidR="00647C10" w:rsidRPr="00F9378C" w:rsidRDefault="00000000" w:rsidP="00F9378C">
      <w:pPr>
        <w:spacing w:line="560" w:lineRule="exact"/>
        <w:ind w:firstLineChars="200" w:firstLine="640"/>
        <w:jc w:val="both"/>
        <w:rPr>
          <w:rFonts w:ascii="Times New Roman" w:eastAsia="仿宋" w:hAnsi="Times New Roman"/>
          <w:color w:val="auto"/>
          <w:sz w:val="32"/>
          <w:szCs w:val="32"/>
        </w:rPr>
      </w:pPr>
      <w:r w:rsidRPr="00F9378C">
        <w:rPr>
          <w:rFonts w:ascii="Times New Roman" w:eastAsia="仿宋" w:hAnsi="Times New Roman"/>
          <w:color w:val="auto"/>
          <w:sz w:val="32"/>
          <w:szCs w:val="32"/>
        </w:rPr>
        <w:t>（</w:t>
      </w:r>
      <w:r w:rsidRPr="00F9378C">
        <w:rPr>
          <w:rFonts w:ascii="Times New Roman" w:eastAsia="仿宋" w:hAnsi="Times New Roman"/>
          <w:color w:val="auto"/>
          <w:sz w:val="32"/>
          <w:szCs w:val="32"/>
        </w:rPr>
        <w:t>1</w:t>
      </w:r>
      <w:r w:rsidRPr="00F9378C">
        <w:rPr>
          <w:rFonts w:ascii="Times New Roman" w:eastAsia="仿宋" w:hAnsi="Times New Roman"/>
          <w:color w:val="auto"/>
          <w:sz w:val="32"/>
          <w:szCs w:val="32"/>
        </w:rPr>
        <w:t>）应体现德智体美劳全面发展；</w:t>
      </w:r>
    </w:p>
    <w:p w14:paraId="519081F2" w14:textId="77777777" w:rsidR="00647C10" w:rsidRPr="00F9378C" w:rsidRDefault="00000000" w:rsidP="00F9378C">
      <w:pPr>
        <w:spacing w:line="560" w:lineRule="exact"/>
        <w:ind w:firstLineChars="200" w:firstLine="640"/>
        <w:jc w:val="both"/>
        <w:rPr>
          <w:rFonts w:ascii="Times New Roman" w:eastAsia="仿宋" w:hAnsi="Times New Roman"/>
          <w:color w:val="auto"/>
          <w:sz w:val="32"/>
          <w:szCs w:val="32"/>
        </w:rPr>
      </w:pPr>
      <w:r w:rsidRPr="00F9378C">
        <w:rPr>
          <w:rFonts w:ascii="Times New Roman" w:eastAsia="仿宋" w:hAnsi="Times New Roman"/>
          <w:color w:val="auto"/>
          <w:sz w:val="32"/>
          <w:szCs w:val="32"/>
        </w:rPr>
        <w:t>（</w:t>
      </w:r>
      <w:r w:rsidRPr="00F9378C">
        <w:rPr>
          <w:rFonts w:ascii="Times New Roman" w:eastAsia="仿宋" w:hAnsi="Times New Roman"/>
          <w:color w:val="auto"/>
          <w:sz w:val="32"/>
          <w:szCs w:val="32"/>
        </w:rPr>
        <w:t>2</w:t>
      </w:r>
      <w:r w:rsidRPr="00F9378C">
        <w:rPr>
          <w:rFonts w:ascii="Times New Roman" w:eastAsia="仿宋" w:hAnsi="Times New Roman"/>
          <w:color w:val="auto"/>
          <w:sz w:val="32"/>
          <w:szCs w:val="32"/>
        </w:rPr>
        <w:t>）根据上级文件，参评学生上一学年应属于学校认定的家庭经济困难学生</w:t>
      </w:r>
      <w:r w:rsidRPr="00F9378C">
        <w:rPr>
          <w:rFonts w:ascii="Times New Roman" w:eastAsia="仿宋" w:hAnsi="Times New Roman" w:hint="eastAsia"/>
          <w:color w:val="auto"/>
          <w:sz w:val="32"/>
          <w:szCs w:val="32"/>
        </w:rPr>
        <w:t>；</w:t>
      </w:r>
    </w:p>
    <w:p w14:paraId="2FD5FDAD" w14:textId="77777777" w:rsidR="00647C10" w:rsidRPr="00F9378C" w:rsidRDefault="00000000" w:rsidP="00F9378C">
      <w:pPr>
        <w:spacing w:line="560" w:lineRule="exact"/>
        <w:ind w:firstLineChars="200" w:firstLine="640"/>
        <w:jc w:val="both"/>
        <w:rPr>
          <w:rFonts w:ascii="Times New Roman" w:eastAsia="仿宋" w:hAnsi="Times New Roman"/>
          <w:color w:val="auto"/>
          <w:sz w:val="32"/>
          <w:szCs w:val="32"/>
        </w:rPr>
      </w:pPr>
      <w:r w:rsidRPr="00F9378C">
        <w:rPr>
          <w:rFonts w:ascii="Times New Roman" w:eastAsia="仿宋" w:hAnsi="Times New Roman" w:hint="eastAsia"/>
          <w:color w:val="auto"/>
          <w:sz w:val="32"/>
          <w:szCs w:val="32"/>
        </w:rPr>
        <w:t>（</w:t>
      </w:r>
      <w:r w:rsidRPr="00F9378C">
        <w:rPr>
          <w:rFonts w:ascii="Times New Roman" w:eastAsia="仿宋" w:hAnsi="Times New Roman" w:hint="eastAsia"/>
          <w:color w:val="auto"/>
          <w:sz w:val="32"/>
          <w:szCs w:val="32"/>
        </w:rPr>
        <w:t>3</w:t>
      </w:r>
      <w:r w:rsidRPr="00F9378C">
        <w:rPr>
          <w:rFonts w:ascii="Times New Roman" w:eastAsia="仿宋" w:hAnsi="Times New Roman" w:hint="eastAsia"/>
          <w:color w:val="auto"/>
          <w:sz w:val="32"/>
          <w:szCs w:val="32"/>
        </w:rPr>
        <w:t>）上一学年学习成绩要求</w:t>
      </w:r>
      <w:r w:rsidRPr="00F9378C">
        <w:rPr>
          <w:rFonts w:ascii="Times New Roman" w:eastAsia="仿宋" w:hAnsi="Times New Roman" w:hint="eastAsia"/>
          <w:b/>
          <w:bCs/>
          <w:color w:val="auto"/>
          <w:sz w:val="32"/>
          <w:szCs w:val="32"/>
        </w:rPr>
        <w:t>班级排名前</w:t>
      </w:r>
      <w:r w:rsidRPr="00F9378C">
        <w:rPr>
          <w:rFonts w:ascii="Times New Roman" w:eastAsia="仿宋" w:hAnsi="Times New Roman"/>
          <w:b/>
          <w:bCs/>
          <w:color w:val="auto"/>
          <w:sz w:val="32"/>
          <w:szCs w:val="32"/>
        </w:rPr>
        <w:t>50%</w:t>
      </w:r>
      <w:r w:rsidRPr="00F9378C">
        <w:rPr>
          <w:rFonts w:ascii="Times New Roman" w:eastAsia="仿宋" w:hAnsi="Times New Roman" w:hint="eastAsia"/>
          <w:b/>
          <w:bCs/>
          <w:color w:val="auto"/>
          <w:sz w:val="32"/>
          <w:szCs w:val="32"/>
        </w:rPr>
        <w:t>或</w:t>
      </w:r>
      <w:proofErr w:type="gramStart"/>
      <w:r w:rsidRPr="00F9378C">
        <w:rPr>
          <w:rFonts w:ascii="Times New Roman" w:eastAsia="仿宋" w:hAnsi="Times New Roman" w:hint="eastAsia"/>
          <w:b/>
          <w:bCs/>
          <w:color w:val="auto"/>
          <w:sz w:val="32"/>
          <w:szCs w:val="32"/>
        </w:rPr>
        <w:t>学分绩点</w:t>
      </w:r>
      <w:proofErr w:type="gramEnd"/>
      <w:r w:rsidRPr="00F9378C">
        <w:rPr>
          <w:rFonts w:ascii="Times New Roman" w:eastAsia="仿宋" w:hAnsi="Times New Roman"/>
          <w:b/>
          <w:bCs/>
          <w:color w:val="auto"/>
          <w:sz w:val="32"/>
          <w:szCs w:val="32"/>
        </w:rPr>
        <w:t>3.2</w:t>
      </w:r>
      <w:r w:rsidRPr="00F9378C">
        <w:rPr>
          <w:rFonts w:ascii="Times New Roman" w:eastAsia="仿宋" w:hAnsi="Times New Roman" w:hint="eastAsia"/>
          <w:b/>
          <w:bCs/>
          <w:color w:val="auto"/>
          <w:sz w:val="32"/>
          <w:szCs w:val="32"/>
        </w:rPr>
        <w:t>以上。</w:t>
      </w:r>
    </w:p>
    <w:p w14:paraId="5D1651D2" w14:textId="77777777" w:rsidR="00647C10" w:rsidRPr="00F9378C" w:rsidRDefault="00000000" w:rsidP="00F9378C">
      <w:pPr>
        <w:numPr>
          <w:ilvl w:val="0"/>
          <w:numId w:val="2"/>
        </w:numPr>
        <w:kinsoku w:val="0"/>
        <w:autoSpaceDE w:val="0"/>
        <w:autoSpaceDN w:val="0"/>
        <w:adjustRightInd w:val="0"/>
        <w:spacing w:line="560" w:lineRule="exact"/>
        <w:ind w:firstLineChars="200" w:firstLine="644"/>
        <w:jc w:val="both"/>
        <w:textAlignment w:val="baseline"/>
        <w:rPr>
          <w:rFonts w:ascii="黑体" w:eastAsia="黑体" w:hAnsi="黑体" w:cs="仿宋" w:hint="eastAsia"/>
          <w:color w:val="auto"/>
          <w:spacing w:val="1"/>
          <w:sz w:val="32"/>
          <w:szCs w:val="32"/>
        </w:rPr>
      </w:pPr>
      <w:r w:rsidRPr="00F9378C">
        <w:rPr>
          <w:rFonts w:ascii="黑体" w:eastAsia="黑体" w:hAnsi="黑体" w:cs="仿宋" w:hint="eastAsia"/>
          <w:color w:val="auto"/>
          <w:spacing w:val="1"/>
          <w:sz w:val="32"/>
          <w:szCs w:val="32"/>
        </w:rPr>
        <w:t>名额分配</w:t>
      </w:r>
    </w:p>
    <w:p w14:paraId="61095456" w14:textId="6ECFEF98" w:rsidR="00647C10" w:rsidRPr="00F9378C" w:rsidRDefault="00000000" w:rsidP="00F9378C">
      <w:pPr>
        <w:kinsoku w:val="0"/>
        <w:autoSpaceDE w:val="0"/>
        <w:autoSpaceDN w:val="0"/>
        <w:adjustRightInd w:val="0"/>
        <w:spacing w:line="560" w:lineRule="exact"/>
        <w:ind w:firstLineChars="200" w:firstLine="644"/>
        <w:jc w:val="both"/>
        <w:textAlignment w:val="baseline"/>
        <w:rPr>
          <w:rFonts w:ascii="仿宋" w:eastAsia="仿宋" w:hAnsi="仿宋" w:cs="仿宋" w:hint="eastAsia"/>
          <w:color w:val="auto"/>
          <w:spacing w:val="1"/>
          <w:sz w:val="32"/>
          <w:szCs w:val="32"/>
        </w:rPr>
      </w:pPr>
      <w:r w:rsidRPr="00F9378C">
        <w:rPr>
          <w:rFonts w:ascii="仿宋" w:eastAsia="仿宋" w:hAnsi="仿宋" w:cs="仿宋" w:hint="eastAsia"/>
          <w:color w:val="auto"/>
          <w:spacing w:val="1"/>
          <w:sz w:val="32"/>
          <w:szCs w:val="32"/>
        </w:rPr>
        <w:t>2025年本科生综合类奖学金名额如下：国家奖学金3人，国家励志奖学金10人，京东·求是未来学者1人，比亚</w:t>
      </w:r>
      <w:proofErr w:type="gramStart"/>
      <w:r w:rsidRPr="00F9378C">
        <w:rPr>
          <w:rFonts w:ascii="仿宋" w:eastAsia="仿宋" w:hAnsi="仿宋" w:cs="仿宋" w:hint="eastAsia"/>
          <w:color w:val="auto"/>
          <w:spacing w:val="1"/>
          <w:sz w:val="32"/>
          <w:szCs w:val="32"/>
        </w:rPr>
        <w:t>迪</w:t>
      </w:r>
      <w:proofErr w:type="gramEnd"/>
      <w:r w:rsidRPr="00F9378C">
        <w:rPr>
          <w:rFonts w:ascii="仿宋" w:eastAsia="仿宋" w:hAnsi="仿宋" w:cs="仿宋" w:hint="eastAsia"/>
          <w:color w:val="auto"/>
          <w:spacing w:val="1"/>
          <w:sz w:val="32"/>
          <w:szCs w:val="32"/>
        </w:rPr>
        <w:t>奖学金1人。</w:t>
      </w:r>
    </w:p>
    <w:p w14:paraId="3DF5552A" w14:textId="21CC7E1C" w:rsidR="00647C10" w:rsidRPr="00F9378C" w:rsidRDefault="00000000" w:rsidP="00F9378C">
      <w:pPr>
        <w:kinsoku w:val="0"/>
        <w:autoSpaceDE w:val="0"/>
        <w:autoSpaceDN w:val="0"/>
        <w:adjustRightInd w:val="0"/>
        <w:spacing w:line="560" w:lineRule="exact"/>
        <w:ind w:firstLineChars="200" w:firstLine="644"/>
        <w:jc w:val="both"/>
        <w:textAlignment w:val="baseline"/>
        <w:rPr>
          <w:rFonts w:ascii="仿宋" w:eastAsia="仿宋" w:hAnsi="仿宋" w:cs="仿宋" w:hint="eastAsia"/>
          <w:color w:val="auto"/>
          <w:spacing w:val="1"/>
          <w:sz w:val="32"/>
          <w:szCs w:val="32"/>
        </w:rPr>
      </w:pPr>
      <w:r w:rsidRPr="00F9378C">
        <w:rPr>
          <w:rFonts w:ascii="仿宋" w:eastAsia="仿宋" w:hAnsi="仿宋" w:cs="仿宋" w:hint="eastAsia"/>
          <w:color w:val="auto"/>
          <w:spacing w:val="1"/>
          <w:sz w:val="32"/>
          <w:szCs w:val="32"/>
        </w:rPr>
        <w:t>符合国家奖学金参评条件的报名人选，</w:t>
      </w:r>
      <w:proofErr w:type="gramStart"/>
      <w:r w:rsidRPr="00F9378C">
        <w:rPr>
          <w:rFonts w:ascii="仿宋" w:eastAsia="仿宋" w:hAnsi="仿宋" w:cs="仿宋" w:hint="eastAsia"/>
          <w:color w:val="auto"/>
          <w:spacing w:val="1"/>
          <w:sz w:val="32"/>
          <w:szCs w:val="32"/>
        </w:rPr>
        <w:t>经材料</w:t>
      </w:r>
      <w:proofErr w:type="gramEnd"/>
      <w:r w:rsidRPr="00F9378C">
        <w:rPr>
          <w:rFonts w:ascii="仿宋" w:eastAsia="仿宋" w:hAnsi="仿宋" w:cs="仿宋" w:hint="eastAsia"/>
          <w:color w:val="auto"/>
          <w:spacing w:val="1"/>
          <w:sz w:val="32"/>
          <w:szCs w:val="32"/>
        </w:rPr>
        <w:t>审核、现场答辩后由评审工作组进行综合排序，根据排名顺序依次确定获得国家奖学金、京东·求是未来学者、比亚</w:t>
      </w:r>
      <w:proofErr w:type="gramStart"/>
      <w:r w:rsidRPr="00F9378C">
        <w:rPr>
          <w:rFonts w:ascii="仿宋" w:eastAsia="仿宋" w:hAnsi="仿宋" w:cs="仿宋" w:hint="eastAsia"/>
          <w:color w:val="auto"/>
          <w:spacing w:val="1"/>
          <w:sz w:val="32"/>
          <w:szCs w:val="32"/>
        </w:rPr>
        <w:t>迪</w:t>
      </w:r>
      <w:proofErr w:type="gramEnd"/>
      <w:r w:rsidRPr="00F9378C">
        <w:rPr>
          <w:rFonts w:ascii="仿宋" w:eastAsia="仿宋" w:hAnsi="仿宋" w:cs="仿宋" w:hint="eastAsia"/>
          <w:color w:val="auto"/>
          <w:spacing w:val="1"/>
          <w:sz w:val="32"/>
          <w:szCs w:val="32"/>
        </w:rPr>
        <w:t>奖学金的推荐人选。</w:t>
      </w:r>
    </w:p>
    <w:p w14:paraId="07D0F1A5" w14:textId="3D0EC799" w:rsidR="00647C10" w:rsidRPr="00F9378C" w:rsidRDefault="00000000" w:rsidP="00F9378C">
      <w:pPr>
        <w:kinsoku w:val="0"/>
        <w:autoSpaceDE w:val="0"/>
        <w:autoSpaceDN w:val="0"/>
        <w:adjustRightInd w:val="0"/>
        <w:spacing w:line="560" w:lineRule="exact"/>
        <w:ind w:firstLineChars="200" w:firstLine="644"/>
        <w:jc w:val="both"/>
        <w:textAlignment w:val="baseline"/>
        <w:rPr>
          <w:rFonts w:ascii="黑体" w:eastAsia="黑体" w:hAnsi="黑体" w:cs="仿宋" w:hint="eastAsia"/>
          <w:color w:val="auto"/>
          <w:spacing w:val="1"/>
          <w:sz w:val="32"/>
          <w:szCs w:val="32"/>
        </w:rPr>
      </w:pPr>
      <w:r w:rsidRPr="00F9378C">
        <w:rPr>
          <w:rFonts w:ascii="黑体" w:eastAsia="黑体" w:hAnsi="黑体" w:cs="仿宋" w:hint="eastAsia"/>
          <w:color w:val="auto"/>
          <w:spacing w:val="1"/>
          <w:sz w:val="32"/>
          <w:szCs w:val="32"/>
        </w:rPr>
        <w:t>三、评审工作组组成</w:t>
      </w:r>
    </w:p>
    <w:p w14:paraId="75D3020F" w14:textId="37351F14" w:rsidR="00647C10" w:rsidRPr="00F9378C" w:rsidRDefault="00000000" w:rsidP="00F9378C">
      <w:pPr>
        <w:kinsoku w:val="0"/>
        <w:autoSpaceDE w:val="0"/>
        <w:autoSpaceDN w:val="0"/>
        <w:adjustRightInd w:val="0"/>
        <w:spacing w:line="560" w:lineRule="exact"/>
        <w:ind w:firstLineChars="200" w:firstLine="644"/>
        <w:jc w:val="both"/>
        <w:textAlignment w:val="baseline"/>
        <w:rPr>
          <w:rFonts w:ascii="仿宋" w:eastAsia="仿宋" w:hAnsi="仿宋" w:cs="仿宋" w:hint="eastAsia"/>
          <w:color w:val="auto"/>
          <w:spacing w:val="1"/>
          <w:sz w:val="32"/>
          <w:szCs w:val="32"/>
        </w:rPr>
      </w:pPr>
      <w:r w:rsidRPr="00F9378C">
        <w:rPr>
          <w:rFonts w:ascii="仿宋" w:eastAsia="仿宋" w:hAnsi="仿宋" w:cs="仿宋"/>
          <w:color w:val="auto"/>
          <w:spacing w:val="1"/>
          <w:sz w:val="32"/>
          <w:szCs w:val="32"/>
        </w:rPr>
        <w:t>化学与生命资源学院</w:t>
      </w:r>
      <w:r w:rsidRPr="00F9378C">
        <w:rPr>
          <w:rFonts w:ascii="仿宋" w:eastAsia="仿宋" w:hAnsi="仿宋" w:cs="仿宋" w:hint="eastAsia"/>
          <w:color w:val="auto"/>
          <w:spacing w:val="1"/>
          <w:sz w:val="32"/>
          <w:szCs w:val="32"/>
        </w:rPr>
        <w:t>本科</w:t>
      </w:r>
      <w:r w:rsidRPr="00F9378C">
        <w:rPr>
          <w:rFonts w:ascii="仿宋" w:eastAsia="仿宋" w:hAnsi="仿宋" w:cs="仿宋"/>
          <w:color w:val="auto"/>
          <w:spacing w:val="1"/>
          <w:sz w:val="32"/>
          <w:szCs w:val="32"/>
        </w:rPr>
        <w:t>生奖学金评审</w:t>
      </w:r>
      <w:r w:rsidRPr="00F9378C">
        <w:rPr>
          <w:rFonts w:ascii="仿宋" w:eastAsia="仿宋" w:hAnsi="仿宋" w:cs="仿宋" w:hint="eastAsia"/>
          <w:color w:val="auto"/>
          <w:spacing w:val="1"/>
          <w:sz w:val="32"/>
          <w:szCs w:val="32"/>
        </w:rPr>
        <w:t>工作组</w:t>
      </w:r>
      <w:r w:rsidRPr="00F9378C">
        <w:rPr>
          <w:rFonts w:ascii="仿宋" w:eastAsia="仿宋" w:hAnsi="仿宋" w:cs="仿宋"/>
          <w:color w:val="auto"/>
          <w:spacing w:val="1"/>
          <w:sz w:val="32"/>
          <w:szCs w:val="32"/>
        </w:rPr>
        <w:t>负责奖</w:t>
      </w:r>
      <w:r w:rsidRPr="00F9378C">
        <w:rPr>
          <w:rFonts w:ascii="仿宋" w:eastAsia="仿宋" w:hAnsi="仿宋" w:cs="仿宋"/>
          <w:color w:val="auto"/>
          <w:spacing w:val="1"/>
          <w:sz w:val="32"/>
          <w:szCs w:val="32"/>
        </w:rPr>
        <w:lastRenderedPageBreak/>
        <w:t>学金的评选工作。</w:t>
      </w:r>
      <w:r w:rsidRPr="00F9378C">
        <w:rPr>
          <w:rFonts w:ascii="仿宋" w:eastAsia="仿宋" w:hAnsi="仿宋" w:cs="仿宋" w:hint="eastAsia"/>
          <w:color w:val="auto"/>
          <w:spacing w:val="1"/>
          <w:sz w:val="32"/>
          <w:szCs w:val="32"/>
        </w:rPr>
        <w:t>评审</w:t>
      </w:r>
      <w:r w:rsidR="00DC19F1" w:rsidRPr="00F9378C">
        <w:rPr>
          <w:rFonts w:ascii="仿宋" w:eastAsia="仿宋" w:hAnsi="仿宋" w:cs="仿宋" w:hint="eastAsia"/>
          <w:color w:val="auto"/>
          <w:spacing w:val="1"/>
          <w:sz w:val="32"/>
          <w:szCs w:val="32"/>
        </w:rPr>
        <w:t>工作</w:t>
      </w:r>
      <w:r w:rsidRPr="00F9378C">
        <w:rPr>
          <w:rFonts w:ascii="仿宋" w:eastAsia="仿宋" w:hAnsi="仿宋" w:cs="仿宋" w:hint="eastAsia"/>
          <w:color w:val="auto"/>
          <w:spacing w:val="1"/>
          <w:sz w:val="32"/>
          <w:szCs w:val="32"/>
        </w:rPr>
        <w:t>组由学院主管本科工作的院领导和主管学生工作的院领导共同担任组长，邀请学术委员会成员、教师代表、院外专家、教务秘书、班主任代表和辅导员代表参加，同时邀请学生代表列席评审会议，</w:t>
      </w:r>
      <w:r w:rsidRPr="00F9378C">
        <w:rPr>
          <w:rFonts w:ascii="仿宋" w:eastAsia="仿宋" w:hAnsi="仿宋" w:cs="仿宋"/>
          <w:color w:val="auto"/>
          <w:spacing w:val="1"/>
          <w:sz w:val="32"/>
          <w:szCs w:val="32"/>
        </w:rPr>
        <w:t>一般不少于10人。</w:t>
      </w:r>
    </w:p>
    <w:p w14:paraId="3B02DF5A" w14:textId="77777777" w:rsidR="00647C10" w:rsidRPr="00F9378C" w:rsidRDefault="00000000" w:rsidP="00F9378C">
      <w:pPr>
        <w:kinsoku w:val="0"/>
        <w:autoSpaceDE w:val="0"/>
        <w:autoSpaceDN w:val="0"/>
        <w:adjustRightInd w:val="0"/>
        <w:spacing w:line="560" w:lineRule="exact"/>
        <w:ind w:firstLineChars="200" w:firstLine="644"/>
        <w:jc w:val="both"/>
        <w:textAlignment w:val="baseline"/>
        <w:rPr>
          <w:rFonts w:ascii="黑体" w:eastAsia="黑体" w:hAnsi="黑体" w:cs="仿宋" w:hint="eastAsia"/>
          <w:color w:val="auto"/>
          <w:spacing w:val="1"/>
          <w:sz w:val="32"/>
          <w:szCs w:val="32"/>
        </w:rPr>
      </w:pPr>
      <w:r w:rsidRPr="00F9378C">
        <w:rPr>
          <w:rFonts w:ascii="黑体" w:eastAsia="黑体" w:hAnsi="黑体" w:cs="仿宋" w:hint="eastAsia"/>
          <w:color w:val="auto"/>
          <w:spacing w:val="1"/>
          <w:sz w:val="32"/>
          <w:szCs w:val="32"/>
        </w:rPr>
        <w:t>四、评选程序</w:t>
      </w:r>
    </w:p>
    <w:p w14:paraId="00F5D6A7" w14:textId="5954B053" w:rsidR="00FD3640" w:rsidRPr="00F9378C" w:rsidRDefault="00FD3640" w:rsidP="00F9378C">
      <w:pPr>
        <w:kinsoku w:val="0"/>
        <w:autoSpaceDE w:val="0"/>
        <w:autoSpaceDN w:val="0"/>
        <w:adjustRightInd w:val="0"/>
        <w:spacing w:line="560" w:lineRule="exact"/>
        <w:ind w:firstLineChars="200" w:firstLine="644"/>
        <w:jc w:val="both"/>
        <w:textAlignment w:val="baseline"/>
        <w:rPr>
          <w:rFonts w:ascii="楷体" w:eastAsia="楷体" w:hAnsi="楷体" w:cs="仿宋" w:hint="eastAsia"/>
          <w:color w:val="auto"/>
          <w:spacing w:val="1"/>
          <w:sz w:val="32"/>
          <w:szCs w:val="32"/>
        </w:rPr>
      </w:pPr>
      <w:r w:rsidRPr="00F9378C">
        <w:rPr>
          <w:rFonts w:ascii="楷体" w:eastAsia="楷体" w:hAnsi="楷体" w:cs="仿宋" w:hint="eastAsia"/>
          <w:color w:val="auto"/>
          <w:spacing w:val="1"/>
          <w:sz w:val="32"/>
          <w:szCs w:val="32"/>
        </w:rPr>
        <w:t>（一）国家奖学金、京东·求是未来学者、比亚</w:t>
      </w:r>
      <w:proofErr w:type="gramStart"/>
      <w:r w:rsidRPr="00F9378C">
        <w:rPr>
          <w:rFonts w:ascii="楷体" w:eastAsia="楷体" w:hAnsi="楷体" w:cs="仿宋" w:hint="eastAsia"/>
          <w:color w:val="auto"/>
          <w:spacing w:val="1"/>
          <w:sz w:val="32"/>
          <w:szCs w:val="32"/>
        </w:rPr>
        <w:t>迪</w:t>
      </w:r>
      <w:proofErr w:type="gramEnd"/>
      <w:r w:rsidRPr="00F9378C">
        <w:rPr>
          <w:rFonts w:ascii="楷体" w:eastAsia="楷体" w:hAnsi="楷体" w:cs="仿宋" w:hint="eastAsia"/>
          <w:color w:val="auto"/>
          <w:spacing w:val="1"/>
          <w:sz w:val="32"/>
          <w:szCs w:val="32"/>
        </w:rPr>
        <w:t>奖学金</w:t>
      </w:r>
    </w:p>
    <w:p w14:paraId="783F5ABB" w14:textId="7B971B47" w:rsidR="00647C10" w:rsidRPr="00F9378C" w:rsidRDefault="00000000" w:rsidP="00F9378C">
      <w:pPr>
        <w:kinsoku w:val="0"/>
        <w:autoSpaceDE w:val="0"/>
        <w:autoSpaceDN w:val="0"/>
        <w:adjustRightInd w:val="0"/>
        <w:spacing w:line="560" w:lineRule="exact"/>
        <w:ind w:firstLineChars="200" w:firstLine="644"/>
        <w:jc w:val="both"/>
        <w:textAlignment w:val="baseline"/>
        <w:rPr>
          <w:rFonts w:ascii="仿宋" w:eastAsia="仿宋" w:hAnsi="仿宋" w:cs="仿宋" w:hint="eastAsia"/>
          <w:color w:val="auto"/>
          <w:spacing w:val="1"/>
          <w:sz w:val="32"/>
          <w:szCs w:val="32"/>
        </w:rPr>
      </w:pPr>
      <w:r w:rsidRPr="00F9378C">
        <w:rPr>
          <w:rFonts w:ascii="仿宋" w:eastAsia="仿宋" w:hAnsi="仿宋" w:cs="仿宋" w:hint="eastAsia"/>
          <w:color w:val="auto"/>
          <w:spacing w:val="1"/>
          <w:sz w:val="32"/>
          <w:szCs w:val="32"/>
        </w:rPr>
        <w:t>1.自主申报：根据参评条件，学生自主申报</w:t>
      </w:r>
      <w:r w:rsidR="00CF2D98" w:rsidRPr="00F9378C">
        <w:rPr>
          <w:rFonts w:ascii="仿宋" w:eastAsia="仿宋" w:hAnsi="仿宋" w:cs="仿宋" w:hint="eastAsia"/>
          <w:color w:val="auto"/>
          <w:spacing w:val="1"/>
          <w:sz w:val="32"/>
          <w:szCs w:val="32"/>
        </w:rPr>
        <w:t>并</w:t>
      </w:r>
      <w:r w:rsidRPr="00F9378C">
        <w:rPr>
          <w:rFonts w:ascii="仿宋" w:eastAsia="仿宋" w:hAnsi="仿宋" w:cs="仿宋" w:hint="eastAsia"/>
          <w:color w:val="auto"/>
          <w:spacing w:val="1"/>
          <w:sz w:val="32"/>
          <w:szCs w:val="32"/>
        </w:rPr>
        <w:t>提交相关材料。</w:t>
      </w:r>
    </w:p>
    <w:p w14:paraId="150EA8AD" w14:textId="56C0A295" w:rsidR="008F42EF" w:rsidRPr="00F9378C" w:rsidRDefault="00000000" w:rsidP="00F9378C">
      <w:pPr>
        <w:kinsoku w:val="0"/>
        <w:autoSpaceDE w:val="0"/>
        <w:autoSpaceDN w:val="0"/>
        <w:adjustRightInd w:val="0"/>
        <w:spacing w:line="560" w:lineRule="exact"/>
        <w:ind w:firstLineChars="200" w:firstLine="644"/>
        <w:jc w:val="both"/>
        <w:textAlignment w:val="baseline"/>
        <w:rPr>
          <w:rFonts w:ascii="仿宋" w:eastAsia="仿宋" w:hAnsi="仿宋" w:cs="仿宋" w:hint="eastAsia"/>
          <w:color w:val="auto"/>
          <w:spacing w:val="1"/>
          <w:sz w:val="32"/>
          <w:szCs w:val="32"/>
        </w:rPr>
      </w:pPr>
      <w:r w:rsidRPr="00F9378C">
        <w:rPr>
          <w:rFonts w:ascii="仿宋" w:eastAsia="仿宋" w:hAnsi="仿宋" w:cs="仿宋" w:hint="eastAsia"/>
          <w:color w:val="auto"/>
          <w:spacing w:val="1"/>
          <w:sz w:val="32"/>
          <w:szCs w:val="32"/>
        </w:rPr>
        <w:t>2.材料要求：提交纸质</w:t>
      </w:r>
      <w:proofErr w:type="gramStart"/>
      <w:r w:rsidRPr="00F9378C">
        <w:rPr>
          <w:rFonts w:ascii="仿宋" w:eastAsia="仿宋" w:hAnsi="仿宋" w:cs="仿宋" w:hint="eastAsia"/>
          <w:color w:val="auto"/>
          <w:spacing w:val="1"/>
          <w:sz w:val="32"/>
          <w:szCs w:val="32"/>
        </w:rPr>
        <w:t>版材料</w:t>
      </w:r>
      <w:proofErr w:type="gramEnd"/>
      <w:r w:rsidRPr="00F9378C">
        <w:rPr>
          <w:rFonts w:ascii="仿宋" w:eastAsia="仿宋" w:hAnsi="仿宋" w:cs="仿宋" w:hint="eastAsia"/>
          <w:color w:val="auto"/>
          <w:spacing w:val="1"/>
          <w:sz w:val="32"/>
          <w:szCs w:val="32"/>
        </w:rPr>
        <w:t>和电子版材料，包括</w:t>
      </w:r>
      <w:r w:rsidR="008F42EF" w:rsidRPr="00F9378C">
        <w:rPr>
          <w:rFonts w:ascii="仿宋" w:eastAsia="仿宋" w:hAnsi="仿宋" w:cs="仿宋" w:hint="eastAsia"/>
          <w:b/>
          <w:bCs/>
          <w:color w:val="auto"/>
          <w:spacing w:val="1"/>
          <w:sz w:val="32"/>
          <w:szCs w:val="32"/>
        </w:rPr>
        <w:t>综合类奖学金</w:t>
      </w:r>
      <w:r w:rsidR="00CF2D98" w:rsidRPr="00F9378C">
        <w:rPr>
          <w:rFonts w:ascii="仿宋" w:eastAsia="仿宋" w:hAnsi="仿宋" w:cs="仿宋" w:hint="eastAsia"/>
          <w:b/>
          <w:bCs/>
          <w:color w:val="auto"/>
          <w:spacing w:val="1"/>
          <w:sz w:val="32"/>
          <w:szCs w:val="32"/>
        </w:rPr>
        <w:t>申请表</w:t>
      </w:r>
      <w:r w:rsidR="008F42EF" w:rsidRPr="00F9378C">
        <w:rPr>
          <w:rFonts w:ascii="仿宋" w:eastAsia="仿宋" w:hAnsi="仿宋" w:cs="仿宋" w:hint="eastAsia"/>
          <w:b/>
          <w:bCs/>
          <w:color w:val="auto"/>
          <w:spacing w:val="1"/>
          <w:sz w:val="32"/>
          <w:szCs w:val="32"/>
        </w:rPr>
        <w:t>信息</w:t>
      </w:r>
      <w:r w:rsidR="0042453F" w:rsidRPr="00F9378C">
        <w:rPr>
          <w:rFonts w:ascii="仿宋" w:eastAsia="仿宋" w:hAnsi="仿宋" w:cs="仿宋" w:hint="eastAsia"/>
          <w:b/>
          <w:bCs/>
          <w:color w:val="auto"/>
          <w:spacing w:val="1"/>
          <w:sz w:val="32"/>
          <w:szCs w:val="32"/>
        </w:rPr>
        <w:t>一览表</w:t>
      </w:r>
      <w:r w:rsidRPr="00F9378C">
        <w:rPr>
          <w:rFonts w:ascii="仿宋" w:eastAsia="仿宋" w:hAnsi="仿宋" w:cs="仿宋" w:hint="eastAsia"/>
          <w:b/>
          <w:bCs/>
          <w:color w:val="auto"/>
          <w:spacing w:val="1"/>
          <w:sz w:val="32"/>
          <w:szCs w:val="32"/>
        </w:rPr>
        <w:t>、</w:t>
      </w:r>
      <w:r w:rsidR="008F42EF" w:rsidRPr="00F9378C">
        <w:rPr>
          <w:rFonts w:ascii="仿宋" w:eastAsia="仿宋" w:hAnsi="仿宋" w:cs="仿宋" w:hint="eastAsia"/>
          <w:b/>
          <w:bCs/>
          <w:color w:val="auto"/>
          <w:spacing w:val="1"/>
          <w:sz w:val="32"/>
          <w:szCs w:val="32"/>
        </w:rPr>
        <w:t>上一学年的课程学习成绩单、</w:t>
      </w:r>
      <w:r w:rsidRPr="00F9378C">
        <w:rPr>
          <w:rFonts w:ascii="仿宋" w:eastAsia="仿宋" w:hAnsi="仿宋" w:cs="仿宋" w:hint="eastAsia"/>
          <w:b/>
          <w:bCs/>
          <w:color w:val="auto"/>
          <w:spacing w:val="1"/>
          <w:sz w:val="32"/>
          <w:szCs w:val="32"/>
        </w:rPr>
        <w:t>科研论文或专利证明复印件</w:t>
      </w:r>
      <w:r w:rsidR="008F42EF" w:rsidRPr="00F9378C">
        <w:rPr>
          <w:rFonts w:ascii="仿宋" w:eastAsia="仿宋" w:hAnsi="仿宋" w:cs="仿宋" w:hint="eastAsia"/>
          <w:b/>
          <w:bCs/>
          <w:color w:val="auto"/>
          <w:spacing w:val="1"/>
          <w:sz w:val="32"/>
          <w:szCs w:val="32"/>
        </w:rPr>
        <w:t>、</w:t>
      </w:r>
      <w:r w:rsidRPr="00F9378C">
        <w:rPr>
          <w:rFonts w:ascii="仿宋" w:eastAsia="仿宋" w:hAnsi="仿宋" w:cs="仿宋" w:hint="eastAsia"/>
          <w:b/>
          <w:bCs/>
          <w:color w:val="auto"/>
          <w:spacing w:val="1"/>
          <w:sz w:val="32"/>
          <w:szCs w:val="32"/>
        </w:rPr>
        <w:t>参加学术会议的证明</w:t>
      </w:r>
      <w:r w:rsidR="008F42EF" w:rsidRPr="00F9378C">
        <w:rPr>
          <w:rFonts w:ascii="仿宋" w:eastAsia="仿宋" w:hAnsi="仿宋" w:cs="仿宋" w:hint="eastAsia"/>
          <w:color w:val="auto"/>
          <w:spacing w:val="1"/>
          <w:sz w:val="32"/>
          <w:szCs w:val="32"/>
        </w:rPr>
        <w:t>、</w:t>
      </w:r>
      <w:r w:rsidRPr="00F9378C">
        <w:rPr>
          <w:rFonts w:ascii="仿宋" w:eastAsia="仿宋" w:hAnsi="仿宋" w:cs="仿宋" w:hint="eastAsia"/>
          <w:b/>
          <w:bCs/>
          <w:color w:val="auto"/>
          <w:spacing w:val="1"/>
          <w:sz w:val="32"/>
          <w:szCs w:val="32"/>
        </w:rPr>
        <w:t>上一学年</w:t>
      </w:r>
      <w:bookmarkStart w:id="0" w:name="_Hlk176764718"/>
      <w:bookmarkEnd w:id="0"/>
      <w:r w:rsidRPr="00F9378C">
        <w:rPr>
          <w:rFonts w:ascii="仿宋" w:eastAsia="仿宋" w:hAnsi="仿宋" w:cs="仿宋" w:hint="eastAsia"/>
          <w:b/>
          <w:bCs/>
          <w:color w:val="auto"/>
          <w:spacing w:val="1"/>
          <w:sz w:val="32"/>
          <w:szCs w:val="32"/>
        </w:rPr>
        <w:t>取得的各类奖励证明</w:t>
      </w:r>
      <w:r w:rsidR="008F42EF" w:rsidRPr="00F9378C">
        <w:rPr>
          <w:rFonts w:ascii="仿宋" w:eastAsia="仿宋" w:hAnsi="仿宋" w:cs="仿宋" w:hint="eastAsia"/>
          <w:b/>
          <w:bCs/>
          <w:color w:val="auto"/>
          <w:spacing w:val="1"/>
          <w:sz w:val="32"/>
          <w:szCs w:val="32"/>
        </w:rPr>
        <w:t>、志愿服务证明等</w:t>
      </w:r>
      <w:r w:rsidRPr="00F9378C">
        <w:rPr>
          <w:rFonts w:ascii="仿宋" w:eastAsia="仿宋" w:hAnsi="仿宋" w:cs="仿宋" w:hint="eastAsia"/>
          <w:color w:val="auto"/>
          <w:spacing w:val="1"/>
          <w:sz w:val="32"/>
          <w:szCs w:val="32"/>
        </w:rPr>
        <w:t>。</w:t>
      </w:r>
    </w:p>
    <w:p w14:paraId="3188AC60" w14:textId="190CA47A" w:rsidR="00647C10" w:rsidRPr="00F9378C" w:rsidRDefault="00000000" w:rsidP="00F9378C">
      <w:pPr>
        <w:kinsoku w:val="0"/>
        <w:autoSpaceDE w:val="0"/>
        <w:autoSpaceDN w:val="0"/>
        <w:adjustRightInd w:val="0"/>
        <w:spacing w:line="560" w:lineRule="exact"/>
        <w:ind w:firstLineChars="200" w:firstLine="647"/>
        <w:jc w:val="both"/>
        <w:textAlignment w:val="baseline"/>
        <w:rPr>
          <w:rFonts w:ascii="仿宋" w:eastAsia="仿宋" w:hAnsi="仿宋" w:cs="仿宋" w:hint="eastAsia"/>
          <w:color w:val="auto"/>
          <w:spacing w:val="1"/>
          <w:sz w:val="32"/>
          <w:szCs w:val="32"/>
        </w:rPr>
      </w:pPr>
      <w:r w:rsidRPr="00F9378C">
        <w:rPr>
          <w:rFonts w:ascii="仿宋" w:eastAsia="仿宋" w:hAnsi="仿宋" w:cs="仿宋" w:hint="eastAsia"/>
          <w:b/>
          <w:bCs/>
          <w:color w:val="auto"/>
          <w:spacing w:val="1"/>
          <w:sz w:val="32"/>
          <w:szCs w:val="32"/>
        </w:rPr>
        <w:t>特别注意：请参评学生拟定一份奖学金使用规划，包括但不限于开展如学业提升、科研实践、技能培训、学术交流、社会实践等，列明支出预算和预期成果。</w:t>
      </w:r>
    </w:p>
    <w:p w14:paraId="63499CD7" w14:textId="372A02F3" w:rsidR="00647C10" w:rsidRPr="00F9378C" w:rsidRDefault="00000000" w:rsidP="00F9378C">
      <w:pPr>
        <w:kinsoku w:val="0"/>
        <w:autoSpaceDE w:val="0"/>
        <w:autoSpaceDN w:val="0"/>
        <w:adjustRightInd w:val="0"/>
        <w:spacing w:line="560" w:lineRule="exact"/>
        <w:ind w:firstLineChars="200" w:firstLine="644"/>
        <w:jc w:val="both"/>
        <w:textAlignment w:val="baseline"/>
        <w:rPr>
          <w:rFonts w:ascii="仿宋" w:eastAsia="仿宋" w:hAnsi="仿宋" w:cs="仿宋" w:hint="eastAsia"/>
          <w:color w:val="auto"/>
          <w:spacing w:val="1"/>
          <w:sz w:val="32"/>
          <w:szCs w:val="32"/>
        </w:rPr>
      </w:pPr>
      <w:r w:rsidRPr="00F9378C">
        <w:rPr>
          <w:rFonts w:ascii="仿宋" w:eastAsia="仿宋" w:hAnsi="仿宋" w:cs="仿宋" w:hint="eastAsia"/>
          <w:color w:val="auto"/>
          <w:spacing w:val="1"/>
          <w:sz w:val="32"/>
          <w:szCs w:val="32"/>
        </w:rPr>
        <w:t>3.学院初审：学院评审工作组根据参评学生的资格、材料审核结果，确定入围评审答辩会的学生名单。</w:t>
      </w:r>
    </w:p>
    <w:p w14:paraId="1A12C644" w14:textId="1B512FEC" w:rsidR="00647C10" w:rsidRPr="00F9378C" w:rsidRDefault="00000000" w:rsidP="00F9378C">
      <w:pPr>
        <w:kinsoku w:val="0"/>
        <w:autoSpaceDE w:val="0"/>
        <w:autoSpaceDN w:val="0"/>
        <w:adjustRightInd w:val="0"/>
        <w:spacing w:line="560" w:lineRule="exact"/>
        <w:ind w:firstLineChars="200" w:firstLine="644"/>
        <w:jc w:val="both"/>
        <w:textAlignment w:val="baseline"/>
        <w:rPr>
          <w:rFonts w:ascii="仿宋" w:eastAsia="仿宋" w:hAnsi="仿宋" w:cs="仿宋" w:hint="eastAsia"/>
          <w:color w:val="auto"/>
          <w:sz w:val="32"/>
          <w:szCs w:val="32"/>
        </w:rPr>
      </w:pPr>
      <w:r w:rsidRPr="00F9378C">
        <w:rPr>
          <w:rFonts w:ascii="仿宋" w:eastAsia="仿宋" w:hAnsi="仿宋" w:cs="仿宋" w:hint="eastAsia"/>
          <w:color w:val="auto"/>
          <w:spacing w:val="1"/>
          <w:sz w:val="32"/>
          <w:szCs w:val="32"/>
        </w:rPr>
        <w:t>4.复审答辩：申请人现场进行答辩，</w:t>
      </w:r>
      <w:r w:rsidRPr="00F9378C">
        <w:rPr>
          <w:rFonts w:ascii="仿宋" w:eastAsia="仿宋" w:hAnsi="仿宋" w:cs="仿宋" w:hint="eastAsia"/>
          <w:b/>
          <w:bCs/>
          <w:color w:val="auto"/>
          <w:spacing w:val="1"/>
          <w:sz w:val="32"/>
          <w:szCs w:val="32"/>
        </w:rPr>
        <w:t>答辩内容需展现申请人在“德智体美劳”五个方面取得的成绩，具体包括但不限于：公共服务与党团建设，学习成绩与科研成果，组织或参与文体活动情况、实习实践情况、参与美育和劳动教育等方面的情况。</w:t>
      </w:r>
      <w:r w:rsidRPr="00F9378C">
        <w:rPr>
          <w:rFonts w:ascii="仿宋" w:eastAsia="仿宋" w:hAnsi="仿宋" w:cs="仿宋" w:hint="eastAsia"/>
          <w:color w:val="auto"/>
          <w:spacing w:val="1"/>
          <w:sz w:val="32"/>
          <w:szCs w:val="32"/>
        </w:rPr>
        <w:t>学院评审工作组基于申请人的书面材料和答辩</w:t>
      </w:r>
      <w:r w:rsidRPr="00F9378C">
        <w:rPr>
          <w:rFonts w:ascii="仿宋" w:eastAsia="仿宋" w:hAnsi="仿宋" w:cs="仿宋" w:hint="eastAsia"/>
          <w:color w:val="auto"/>
          <w:spacing w:val="1"/>
          <w:sz w:val="32"/>
          <w:szCs w:val="32"/>
        </w:rPr>
        <w:lastRenderedPageBreak/>
        <w:t>表现，对申请人进行综合排序。</w:t>
      </w:r>
    </w:p>
    <w:p w14:paraId="5D4CD03B" w14:textId="0318F0F2" w:rsidR="00647C10" w:rsidRPr="00F9378C" w:rsidRDefault="00000000" w:rsidP="00F9378C">
      <w:pPr>
        <w:kinsoku w:val="0"/>
        <w:autoSpaceDE w:val="0"/>
        <w:autoSpaceDN w:val="0"/>
        <w:adjustRightInd w:val="0"/>
        <w:spacing w:line="560" w:lineRule="exact"/>
        <w:ind w:firstLineChars="200" w:firstLine="644"/>
        <w:jc w:val="both"/>
        <w:textAlignment w:val="baseline"/>
        <w:rPr>
          <w:rFonts w:ascii="仿宋" w:eastAsia="仿宋" w:hAnsi="仿宋" w:cs="仿宋" w:hint="eastAsia"/>
          <w:color w:val="auto"/>
          <w:spacing w:val="1"/>
          <w:sz w:val="32"/>
          <w:szCs w:val="32"/>
        </w:rPr>
      </w:pPr>
      <w:r w:rsidRPr="00F9378C">
        <w:rPr>
          <w:rFonts w:ascii="仿宋" w:eastAsia="仿宋" w:hAnsi="仿宋" w:cs="仿宋" w:hint="eastAsia"/>
          <w:color w:val="auto"/>
          <w:spacing w:val="1"/>
          <w:sz w:val="32"/>
          <w:szCs w:val="32"/>
        </w:rPr>
        <w:t>5.公示推荐：学院评审工作组集体讨论和评议后确定奖学金推荐名单，名单经党政联席会通过后，在学院网站、公告栏等进行公示，公示期不少于3个工作日。公示期结束无异议后上报学校。</w:t>
      </w:r>
    </w:p>
    <w:p w14:paraId="00EAE99C" w14:textId="104ACEF5" w:rsidR="00CF2D98" w:rsidRPr="00F9378C" w:rsidRDefault="00CF2D98" w:rsidP="00F9378C">
      <w:pPr>
        <w:kinsoku w:val="0"/>
        <w:autoSpaceDE w:val="0"/>
        <w:autoSpaceDN w:val="0"/>
        <w:adjustRightInd w:val="0"/>
        <w:spacing w:line="560" w:lineRule="exact"/>
        <w:ind w:firstLineChars="200" w:firstLine="644"/>
        <w:jc w:val="both"/>
        <w:textAlignment w:val="baseline"/>
        <w:rPr>
          <w:rFonts w:ascii="楷体" w:eastAsia="楷体" w:hAnsi="楷体" w:cs="仿宋" w:hint="eastAsia"/>
          <w:color w:val="auto"/>
          <w:spacing w:val="1"/>
          <w:sz w:val="32"/>
          <w:szCs w:val="32"/>
        </w:rPr>
      </w:pPr>
      <w:r w:rsidRPr="00F9378C">
        <w:rPr>
          <w:rFonts w:ascii="楷体" w:eastAsia="楷体" w:hAnsi="楷体" w:cs="仿宋" w:hint="eastAsia"/>
          <w:color w:val="auto"/>
          <w:spacing w:val="1"/>
          <w:sz w:val="32"/>
          <w:szCs w:val="32"/>
        </w:rPr>
        <w:t>（二）国家励志奖学金</w:t>
      </w:r>
    </w:p>
    <w:p w14:paraId="70DE68B0" w14:textId="646D7AA7" w:rsidR="00CF2D98" w:rsidRPr="00F9378C" w:rsidRDefault="00CF2D98" w:rsidP="00F9378C">
      <w:pPr>
        <w:kinsoku w:val="0"/>
        <w:autoSpaceDE w:val="0"/>
        <w:autoSpaceDN w:val="0"/>
        <w:adjustRightInd w:val="0"/>
        <w:spacing w:line="560" w:lineRule="exact"/>
        <w:ind w:firstLineChars="200" w:firstLine="644"/>
        <w:jc w:val="both"/>
        <w:textAlignment w:val="baseline"/>
        <w:rPr>
          <w:rFonts w:ascii="仿宋" w:eastAsia="仿宋" w:hAnsi="仿宋" w:cs="仿宋" w:hint="eastAsia"/>
          <w:color w:val="auto"/>
          <w:spacing w:val="1"/>
          <w:sz w:val="32"/>
          <w:szCs w:val="32"/>
        </w:rPr>
      </w:pPr>
      <w:r w:rsidRPr="00F9378C">
        <w:rPr>
          <w:rFonts w:ascii="仿宋" w:eastAsia="仿宋" w:hAnsi="仿宋" w:cs="仿宋" w:hint="eastAsia"/>
          <w:color w:val="auto"/>
          <w:spacing w:val="1"/>
          <w:sz w:val="32"/>
          <w:szCs w:val="32"/>
        </w:rPr>
        <w:t>1.自主申报：根据参评条件，学生自主申报并提交相关材料。</w:t>
      </w:r>
    </w:p>
    <w:p w14:paraId="35E3B461" w14:textId="53867BC8" w:rsidR="00B479B9" w:rsidRPr="00F9378C" w:rsidRDefault="00B479B9" w:rsidP="00F9378C">
      <w:pPr>
        <w:kinsoku w:val="0"/>
        <w:autoSpaceDE w:val="0"/>
        <w:autoSpaceDN w:val="0"/>
        <w:adjustRightInd w:val="0"/>
        <w:spacing w:line="560" w:lineRule="exact"/>
        <w:ind w:firstLineChars="200" w:firstLine="644"/>
        <w:jc w:val="both"/>
        <w:textAlignment w:val="baseline"/>
        <w:rPr>
          <w:rFonts w:ascii="仿宋" w:eastAsia="仿宋" w:hAnsi="仿宋" w:cs="仿宋" w:hint="eastAsia"/>
          <w:color w:val="auto"/>
          <w:spacing w:val="1"/>
          <w:sz w:val="32"/>
          <w:szCs w:val="32"/>
        </w:rPr>
      </w:pPr>
      <w:r w:rsidRPr="00F9378C">
        <w:rPr>
          <w:rFonts w:ascii="仿宋" w:eastAsia="仿宋" w:hAnsi="仿宋" w:cs="仿宋" w:hint="eastAsia"/>
          <w:color w:val="auto"/>
          <w:spacing w:val="1"/>
          <w:sz w:val="32"/>
          <w:szCs w:val="32"/>
        </w:rPr>
        <w:t>2.材料要求：提交纸质</w:t>
      </w:r>
      <w:proofErr w:type="gramStart"/>
      <w:r w:rsidRPr="00F9378C">
        <w:rPr>
          <w:rFonts w:ascii="仿宋" w:eastAsia="仿宋" w:hAnsi="仿宋" w:cs="仿宋" w:hint="eastAsia"/>
          <w:color w:val="auto"/>
          <w:spacing w:val="1"/>
          <w:sz w:val="32"/>
          <w:szCs w:val="32"/>
        </w:rPr>
        <w:t>版材料</w:t>
      </w:r>
      <w:proofErr w:type="gramEnd"/>
      <w:r w:rsidRPr="00F9378C">
        <w:rPr>
          <w:rFonts w:ascii="仿宋" w:eastAsia="仿宋" w:hAnsi="仿宋" w:cs="仿宋" w:hint="eastAsia"/>
          <w:color w:val="auto"/>
          <w:spacing w:val="1"/>
          <w:sz w:val="32"/>
          <w:szCs w:val="32"/>
        </w:rPr>
        <w:t>和电子版材料，包括</w:t>
      </w:r>
      <w:r w:rsidRPr="00F9378C">
        <w:rPr>
          <w:rFonts w:ascii="仿宋" w:eastAsia="仿宋" w:hAnsi="仿宋" w:cs="仿宋" w:hint="eastAsia"/>
          <w:b/>
          <w:bCs/>
          <w:color w:val="auto"/>
          <w:spacing w:val="1"/>
          <w:sz w:val="32"/>
          <w:szCs w:val="32"/>
        </w:rPr>
        <w:t>综合类奖学金申请表信息一览表、上一学年的课程学习成绩单、科研论文或专利证明复印件、参加学术会议的证明</w:t>
      </w:r>
      <w:r w:rsidRPr="00F9378C">
        <w:rPr>
          <w:rFonts w:ascii="仿宋" w:eastAsia="仿宋" w:hAnsi="仿宋" w:cs="仿宋" w:hint="eastAsia"/>
          <w:color w:val="auto"/>
          <w:spacing w:val="1"/>
          <w:sz w:val="32"/>
          <w:szCs w:val="32"/>
        </w:rPr>
        <w:t>、</w:t>
      </w:r>
      <w:r w:rsidRPr="00F9378C">
        <w:rPr>
          <w:rFonts w:ascii="仿宋" w:eastAsia="仿宋" w:hAnsi="仿宋" w:cs="仿宋" w:hint="eastAsia"/>
          <w:b/>
          <w:bCs/>
          <w:color w:val="auto"/>
          <w:spacing w:val="1"/>
          <w:sz w:val="32"/>
          <w:szCs w:val="32"/>
        </w:rPr>
        <w:t>上一学年取得的各类奖励证明、志愿服务证明等</w:t>
      </w:r>
      <w:r w:rsidRPr="00F9378C">
        <w:rPr>
          <w:rFonts w:ascii="仿宋" w:eastAsia="仿宋" w:hAnsi="仿宋" w:cs="仿宋" w:hint="eastAsia"/>
          <w:color w:val="auto"/>
          <w:spacing w:val="1"/>
          <w:sz w:val="32"/>
          <w:szCs w:val="32"/>
        </w:rPr>
        <w:t>。</w:t>
      </w:r>
    </w:p>
    <w:p w14:paraId="7B8BADC0" w14:textId="77777777" w:rsidR="00B479B9" w:rsidRPr="00F9378C" w:rsidRDefault="00B479B9" w:rsidP="00F9378C">
      <w:pPr>
        <w:kinsoku w:val="0"/>
        <w:autoSpaceDE w:val="0"/>
        <w:autoSpaceDN w:val="0"/>
        <w:adjustRightInd w:val="0"/>
        <w:spacing w:line="560" w:lineRule="exact"/>
        <w:ind w:firstLineChars="200" w:firstLine="647"/>
        <w:jc w:val="both"/>
        <w:textAlignment w:val="baseline"/>
        <w:rPr>
          <w:rFonts w:ascii="仿宋" w:eastAsia="仿宋" w:hAnsi="仿宋" w:cs="仿宋" w:hint="eastAsia"/>
          <w:color w:val="auto"/>
          <w:spacing w:val="1"/>
          <w:sz w:val="32"/>
          <w:szCs w:val="32"/>
        </w:rPr>
      </w:pPr>
      <w:r w:rsidRPr="00F9378C">
        <w:rPr>
          <w:rFonts w:ascii="仿宋" w:eastAsia="仿宋" w:hAnsi="仿宋" w:cs="仿宋" w:hint="eastAsia"/>
          <w:b/>
          <w:bCs/>
          <w:color w:val="auto"/>
          <w:spacing w:val="1"/>
          <w:sz w:val="32"/>
          <w:szCs w:val="32"/>
        </w:rPr>
        <w:t>特别注意：请参评学生拟定一份奖学金使用规划，包括但不限于开展如学业提升、科研实践、技能培训、学术交流、社会实践等，列明支出预算和预期成果。</w:t>
      </w:r>
    </w:p>
    <w:p w14:paraId="366D086A" w14:textId="2AC46434" w:rsidR="00CF2D98" w:rsidRPr="00F9378C" w:rsidRDefault="00CF2D98" w:rsidP="00F9378C">
      <w:pPr>
        <w:kinsoku w:val="0"/>
        <w:autoSpaceDE w:val="0"/>
        <w:autoSpaceDN w:val="0"/>
        <w:adjustRightInd w:val="0"/>
        <w:spacing w:line="560" w:lineRule="exact"/>
        <w:ind w:firstLineChars="200" w:firstLine="644"/>
        <w:jc w:val="both"/>
        <w:textAlignment w:val="baseline"/>
        <w:rPr>
          <w:rFonts w:ascii="仿宋" w:eastAsia="仿宋" w:hAnsi="仿宋" w:cs="仿宋" w:hint="eastAsia"/>
          <w:color w:val="auto"/>
          <w:spacing w:val="1"/>
          <w:sz w:val="32"/>
          <w:szCs w:val="32"/>
        </w:rPr>
      </w:pPr>
      <w:r w:rsidRPr="00F9378C">
        <w:rPr>
          <w:rFonts w:ascii="仿宋" w:eastAsia="仿宋" w:hAnsi="仿宋" w:cs="仿宋" w:hint="eastAsia"/>
          <w:color w:val="auto"/>
          <w:spacing w:val="1"/>
          <w:sz w:val="32"/>
          <w:szCs w:val="32"/>
        </w:rPr>
        <w:t>3.学院</w:t>
      </w:r>
      <w:r w:rsidR="00B479B9" w:rsidRPr="00F9378C">
        <w:rPr>
          <w:rFonts w:ascii="仿宋" w:eastAsia="仿宋" w:hAnsi="仿宋" w:cs="仿宋" w:hint="eastAsia"/>
          <w:color w:val="auto"/>
          <w:spacing w:val="1"/>
          <w:sz w:val="32"/>
          <w:szCs w:val="32"/>
        </w:rPr>
        <w:t>函评</w:t>
      </w:r>
      <w:r w:rsidRPr="00F9378C">
        <w:rPr>
          <w:rFonts w:ascii="仿宋" w:eastAsia="仿宋" w:hAnsi="仿宋" w:cs="仿宋" w:hint="eastAsia"/>
          <w:color w:val="auto"/>
          <w:spacing w:val="1"/>
          <w:sz w:val="32"/>
          <w:szCs w:val="32"/>
        </w:rPr>
        <w:t>：学院评审工作组根据参评学生的资格、材料审核结果，确定</w:t>
      </w:r>
      <w:r w:rsidR="008D6A3C" w:rsidRPr="00F9378C">
        <w:rPr>
          <w:rFonts w:ascii="仿宋" w:eastAsia="仿宋" w:hAnsi="仿宋" w:cs="仿宋" w:hint="eastAsia"/>
          <w:color w:val="auto"/>
          <w:spacing w:val="1"/>
          <w:sz w:val="32"/>
          <w:szCs w:val="32"/>
        </w:rPr>
        <w:t>本科生国家励志奖学金推荐名单</w:t>
      </w:r>
      <w:r w:rsidRPr="00F9378C">
        <w:rPr>
          <w:rFonts w:ascii="仿宋" w:eastAsia="仿宋" w:hAnsi="仿宋" w:cs="仿宋" w:hint="eastAsia"/>
          <w:color w:val="auto"/>
          <w:spacing w:val="1"/>
          <w:sz w:val="32"/>
          <w:szCs w:val="32"/>
        </w:rPr>
        <w:t>。</w:t>
      </w:r>
    </w:p>
    <w:p w14:paraId="6A0166FF" w14:textId="55500FAB" w:rsidR="00CF2D98" w:rsidRPr="00F9378C" w:rsidRDefault="00B479B9" w:rsidP="00F9378C">
      <w:pPr>
        <w:kinsoku w:val="0"/>
        <w:autoSpaceDE w:val="0"/>
        <w:autoSpaceDN w:val="0"/>
        <w:adjustRightInd w:val="0"/>
        <w:spacing w:line="560" w:lineRule="exact"/>
        <w:ind w:firstLineChars="200" w:firstLine="644"/>
        <w:jc w:val="both"/>
        <w:textAlignment w:val="baseline"/>
        <w:rPr>
          <w:rFonts w:ascii="仿宋" w:eastAsia="仿宋" w:hAnsi="仿宋" w:cs="仿宋" w:hint="eastAsia"/>
          <w:color w:val="auto"/>
          <w:spacing w:val="1"/>
          <w:sz w:val="32"/>
          <w:szCs w:val="32"/>
        </w:rPr>
      </w:pPr>
      <w:r w:rsidRPr="00F9378C">
        <w:rPr>
          <w:rFonts w:ascii="仿宋" w:eastAsia="仿宋" w:hAnsi="仿宋" w:cs="仿宋" w:hint="eastAsia"/>
          <w:color w:val="auto"/>
          <w:spacing w:val="1"/>
          <w:sz w:val="32"/>
          <w:szCs w:val="32"/>
        </w:rPr>
        <w:t>4</w:t>
      </w:r>
      <w:r w:rsidR="00CF2D98" w:rsidRPr="00F9378C">
        <w:rPr>
          <w:rFonts w:ascii="仿宋" w:eastAsia="仿宋" w:hAnsi="仿宋" w:cs="仿宋" w:hint="eastAsia"/>
          <w:color w:val="auto"/>
          <w:spacing w:val="1"/>
          <w:sz w:val="32"/>
          <w:szCs w:val="32"/>
        </w:rPr>
        <w:t>.公示推荐：推荐名单经党政联席会通过后，在学院网站、公告栏等进行公示，公示期不少于3个工作日。公示期结束无异议后上报学校。</w:t>
      </w:r>
    </w:p>
    <w:p w14:paraId="57CA2DCF" w14:textId="77777777" w:rsidR="00CF2D98" w:rsidRPr="00F9378C" w:rsidRDefault="00CF2D98" w:rsidP="00F9378C">
      <w:pPr>
        <w:kinsoku w:val="0"/>
        <w:autoSpaceDE w:val="0"/>
        <w:autoSpaceDN w:val="0"/>
        <w:adjustRightInd w:val="0"/>
        <w:spacing w:line="560" w:lineRule="exact"/>
        <w:jc w:val="both"/>
        <w:textAlignment w:val="baseline"/>
        <w:rPr>
          <w:rFonts w:ascii="仿宋" w:eastAsia="仿宋" w:hAnsi="仿宋" w:cs="仿宋" w:hint="eastAsia"/>
          <w:color w:val="auto"/>
          <w:spacing w:val="1"/>
          <w:sz w:val="32"/>
          <w:szCs w:val="32"/>
        </w:rPr>
      </w:pPr>
    </w:p>
    <w:p w14:paraId="3B0B213A" w14:textId="77777777" w:rsidR="00647C10" w:rsidRPr="00F9378C" w:rsidRDefault="00647C10" w:rsidP="00F9378C">
      <w:pPr>
        <w:spacing w:line="560" w:lineRule="exact"/>
        <w:ind w:firstLineChars="200" w:firstLine="640"/>
        <w:jc w:val="both"/>
        <w:rPr>
          <w:rFonts w:ascii="仿宋_GB2312" w:eastAsia="仿宋_GB2312"/>
          <w:color w:val="auto"/>
          <w:sz w:val="32"/>
          <w:szCs w:val="32"/>
        </w:rPr>
      </w:pPr>
    </w:p>
    <w:p w14:paraId="350688A9" w14:textId="77777777" w:rsidR="00647C10" w:rsidRPr="00F9378C" w:rsidRDefault="00000000" w:rsidP="00F9378C">
      <w:pPr>
        <w:spacing w:line="560" w:lineRule="exact"/>
        <w:ind w:firstLineChars="200" w:firstLine="640"/>
        <w:jc w:val="both"/>
        <w:rPr>
          <w:rFonts w:ascii="仿宋" w:eastAsia="仿宋" w:hAnsi="仿宋" w:hint="eastAsia"/>
          <w:color w:val="auto"/>
          <w:sz w:val="32"/>
          <w:szCs w:val="32"/>
        </w:rPr>
      </w:pPr>
      <w:r w:rsidRPr="00F9378C">
        <w:rPr>
          <w:rFonts w:ascii="仿宋_GB2312" w:eastAsia="仿宋_GB2312" w:hint="eastAsia"/>
          <w:color w:val="auto"/>
          <w:sz w:val="32"/>
          <w:szCs w:val="32"/>
        </w:rPr>
        <w:t xml:space="preserve">              </w:t>
      </w:r>
      <w:r w:rsidRPr="00F9378C">
        <w:rPr>
          <w:rFonts w:ascii="仿宋" w:eastAsia="仿宋" w:hAnsi="仿宋" w:hint="eastAsia"/>
          <w:color w:val="auto"/>
          <w:sz w:val="32"/>
          <w:szCs w:val="32"/>
        </w:rPr>
        <w:t xml:space="preserve">        化学与生命资源学院党委</w:t>
      </w:r>
    </w:p>
    <w:p w14:paraId="0B820D2F" w14:textId="67AD4DA2" w:rsidR="00647C10" w:rsidRPr="00F9378C" w:rsidRDefault="00000000" w:rsidP="00F9378C">
      <w:pPr>
        <w:spacing w:line="560" w:lineRule="exact"/>
        <w:ind w:firstLineChars="200" w:firstLine="640"/>
        <w:jc w:val="both"/>
        <w:rPr>
          <w:color w:val="auto"/>
        </w:rPr>
      </w:pPr>
      <w:r w:rsidRPr="00F9378C">
        <w:rPr>
          <w:rFonts w:ascii="仿宋" w:eastAsia="仿宋" w:hAnsi="仿宋"/>
          <w:color w:val="auto"/>
          <w:sz w:val="32"/>
          <w:szCs w:val="32"/>
        </w:rPr>
        <w:t xml:space="preserve">                         </w:t>
      </w:r>
      <w:r w:rsidRPr="00F9378C">
        <w:rPr>
          <w:rFonts w:ascii="仿宋" w:eastAsia="仿宋" w:hAnsi="仿宋" w:hint="eastAsia"/>
          <w:color w:val="auto"/>
          <w:sz w:val="32"/>
          <w:szCs w:val="32"/>
        </w:rPr>
        <w:t>2025年9月23日</w:t>
      </w:r>
    </w:p>
    <w:sectPr w:rsidR="00647C10" w:rsidRPr="00F9378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C8895" w14:textId="77777777" w:rsidR="00C6673E" w:rsidRDefault="00C6673E" w:rsidP="00FD3640">
      <w:r>
        <w:separator/>
      </w:r>
    </w:p>
  </w:endnote>
  <w:endnote w:type="continuationSeparator" w:id="0">
    <w:p w14:paraId="4EA3AA9F" w14:textId="77777777" w:rsidR="00C6673E" w:rsidRDefault="00C6673E" w:rsidP="00FD3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C76C4C0-8498-40CD-A1A0-4C185154846B}"/>
    <w:embedBold r:id="rId2" w:fontKey="{DE34B6B8-26E3-4141-8A8F-25E027594CEE}"/>
  </w:font>
  <w:font w:name="宋体">
    <w:altName w:val="SimSun"/>
    <w:panose1 w:val="02010600030101010101"/>
    <w:charset w:val="86"/>
    <w:family w:val="auto"/>
    <w:pitch w:val="variable"/>
    <w:sig w:usb0="00000203" w:usb1="288F0000" w:usb2="00000016" w:usb3="00000000" w:csb0="00040001" w:csb1="00000000"/>
    <w:embedBold r:id="rId3" w:subsetted="1" w:fontKey="{2833D9A3-52F8-4E41-BE8C-E58D6A70F49F}"/>
  </w:font>
  <w:font w:name="Arial">
    <w:panose1 w:val="020B0604020202020204"/>
    <w:charset w:val="00"/>
    <w:family w:val="swiss"/>
    <w:pitch w:val="variable"/>
    <w:sig w:usb0="E0002EFF" w:usb1="C000785B" w:usb2="00000009" w:usb3="00000000" w:csb0="000001FF" w:csb1="00000000"/>
    <w:embedRegular r:id="rId4" w:fontKey="{4D1D3A51-2C77-4F1E-A50A-290BF6C14323}"/>
    <w:embedBold r:id="rId5" w:fontKey="{396456A7-846F-437E-8CE5-632B13973084}"/>
  </w:font>
  <w:font w:name="Calibri">
    <w:panose1 w:val="020F0502020204030204"/>
    <w:charset w:val="00"/>
    <w:family w:val="swiss"/>
    <w:pitch w:val="variable"/>
    <w:sig w:usb0="E4002EFF" w:usb1="C200247B" w:usb2="00000009" w:usb3="00000000" w:csb0="000001FF" w:csb1="00000000"/>
    <w:embedRegular r:id="rId6" w:fontKey="{6B6744EF-EF11-4D66-8454-6BAD8A1835A4}"/>
  </w:font>
  <w:font w:name="方正小标宋简体">
    <w:altName w:val="微软雅黑"/>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7" w:subsetted="1" w:fontKey="{C0599D32-FDC9-4A3E-B50E-D9FDF271F33D}"/>
    <w:embedBold r:id="rId8" w:subsetted="1" w:fontKey="{2CAAD13C-123D-4B92-80AA-0B2B5D8AB34A}"/>
  </w:font>
  <w:font w:name="黑体">
    <w:altName w:val="SimHei"/>
    <w:panose1 w:val="02010609060101010101"/>
    <w:charset w:val="86"/>
    <w:family w:val="modern"/>
    <w:pitch w:val="fixed"/>
    <w:sig w:usb0="800002BF" w:usb1="38CF7CFA" w:usb2="00000016" w:usb3="00000000" w:csb0="00040001" w:csb1="00000000"/>
    <w:embedRegular r:id="rId9" w:subsetted="1" w:fontKey="{3F79D3DB-73C0-4ABE-9D14-F97AE53CD567}"/>
    <w:embedBold r:id="rId10" w:subsetted="1" w:fontKey="{268960F6-DDA0-4DF7-8BFA-CB9E305F1D87}"/>
  </w:font>
  <w:font w:name="楷体">
    <w:panose1 w:val="02010609060101010101"/>
    <w:charset w:val="86"/>
    <w:family w:val="modern"/>
    <w:pitch w:val="fixed"/>
    <w:sig w:usb0="800002BF" w:usb1="38CF7CFA" w:usb2="00000016" w:usb3="00000000" w:csb0="00040001" w:csb1="00000000"/>
    <w:embedRegular r:id="rId11" w:subsetted="1" w:fontKey="{C51E33F9-C78C-48CC-A198-259AA2677293}"/>
  </w:font>
  <w:font w:name="Cambria Math">
    <w:panose1 w:val="02040503050406030204"/>
    <w:charset w:val="00"/>
    <w:family w:val="roman"/>
    <w:pitch w:val="variable"/>
    <w:sig w:usb0="E00006FF" w:usb1="420024FF" w:usb2="02000000" w:usb3="00000000" w:csb0="0000019F" w:csb1="00000000"/>
    <w:embedRegular r:id="rId12" w:fontKey="{63EDDE72-2AC4-45C3-A59C-61D4BFB6BCC5}"/>
  </w:font>
  <w:font w:name="仿宋_GB2312">
    <w:charset w:val="86"/>
    <w:family w:val="modern"/>
    <w:pitch w:val="fixed"/>
    <w:sig w:usb0="00000001" w:usb1="080E0000" w:usb2="00000010" w:usb3="00000000" w:csb0="00040000" w:csb1="00000000"/>
    <w:embedRegular r:id="rId13" w:subsetted="1" w:fontKey="{DA1B3987-D19F-4E74-B8EE-6A084EE1477E}"/>
  </w:font>
  <w:font w:name="Calibri Light">
    <w:panose1 w:val="020F0302020204030204"/>
    <w:charset w:val="00"/>
    <w:family w:val="swiss"/>
    <w:pitch w:val="variable"/>
    <w:sig w:usb0="E4002EFF" w:usb1="C200247B" w:usb2="00000009" w:usb3="00000000" w:csb0="000001FF" w:csb1="00000000"/>
    <w:embedRegular r:id="rId14" w:fontKey="{E3FCA56E-5867-43C1-A89A-C7FD511CC9E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EF34C" w14:textId="77777777" w:rsidR="00C6673E" w:rsidRDefault="00C6673E" w:rsidP="00FD3640">
      <w:r>
        <w:separator/>
      </w:r>
    </w:p>
  </w:footnote>
  <w:footnote w:type="continuationSeparator" w:id="0">
    <w:p w14:paraId="498ED319" w14:textId="77777777" w:rsidR="00C6673E" w:rsidRDefault="00C6673E" w:rsidP="00FD36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3B405C"/>
    <w:multiLevelType w:val="singleLevel"/>
    <w:tmpl w:val="483B405C"/>
    <w:lvl w:ilvl="0">
      <w:start w:val="6"/>
      <w:numFmt w:val="decimal"/>
      <w:suff w:val="nothing"/>
      <w:lvlText w:val="（%1）"/>
      <w:lvlJc w:val="left"/>
      <w:pPr>
        <w:ind w:left="-6"/>
      </w:pPr>
    </w:lvl>
  </w:abstractNum>
  <w:abstractNum w:abstractNumId="1" w15:restartNumberingAfterBreak="0">
    <w:nsid w:val="735E6A79"/>
    <w:multiLevelType w:val="singleLevel"/>
    <w:tmpl w:val="735E6A79"/>
    <w:lvl w:ilvl="0">
      <w:start w:val="2"/>
      <w:numFmt w:val="chineseCounting"/>
      <w:suff w:val="nothing"/>
      <w:lvlText w:val="%1、"/>
      <w:lvlJc w:val="left"/>
      <w:rPr>
        <w:rFonts w:hint="eastAsia"/>
      </w:rPr>
    </w:lvl>
  </w:abstractNum>
  <w:num w:numId="1" w16cid:durableId="708535879">
    <w:abstractNumId w:val="0"/>
  </w:num>
  <w:num w:numId="2" w16cid:durableId="17238713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YyOGI4MmRjZTA0OTFiNjhiNmZjYmMzMzQxYjAxMzcifQ=="/>
  </w:docVars>
  <w:rsids>
    <w:rsidRoot w:val="005C27F8"/>
    <w:rsid w:val="00096FFD"/>
    <w:rsid w:val="000D26BE"/>
    <w:rsid w:val="001F49A4"/>
    <w:rsid w:val="002A115B"/>
    <w:rsid w:val="003213B5"/>
    <w:rsid w:val="003A3F3F"/>
    <w:rsid w:val="003A6320"/>
    <w:rsid w:val="00421AF1"/>
    <w:rsid w:val="0042453F"/>
    <w:rsid w:val="004C4BBB"/>
    <w:rsid w:val="004D54C8"/>
    <w:rsid w:val="00501ED2"/>
    <w:rsid w:val="00551A3E"/>
    <w:rsid w:val="005C27F8"/>
    <w:rsid w:val="005D3CD1"/>
    <w:rsid w:val="00647C10"/>
    <w:rsid w:val="0069428E"/>
    <w:rsid w:val="00715743"/>
    <w:rsid w:val="007F13E6"/>
    <w:rsid w:val="008C6B59"/>
    <w:rsid w:val="008D5940"/>
    <w:rsid w:val="008D6A3C"/>
    <w:rsid w:val="008F42EF"/>
    <w:rsid w:val="00A23B2F"/>
    <w:rsid w:val="00A51E6D"/>
    <w:rsid w:val="00A54213"/>
    <w:rsid w:val="00A72983"/>
    <w:rsid w:val="00A8346E"/>
    <w:rsid w:val="00AB0AC8"/>
    <w:rsid w:val="00B30446"/>
    <w:rsid w:val="00B479B9"/>
    <w:rsid w:val="00C6673E"/>
    <w:rsid w:val="00CB2F27"/>
    <w:rsid w:val="00CF2D98"/>
    <w:rsid w:val="00D14BF7"/>
    <w:rsid w:val="00D94F5B"/>
    <w:rsid w:val="00DC1433"/>
    <w:rsid w:val="00DC19F1"/>
    <w:rsid w:val="00DE0B2C"/>
    <w:rsid w:val="00E22717"/>
    <w:rsid w:val="00E31A5C"/>
    <w:rsid w:val="00E925B4"/>
    <w:rsid w:val="00EF5E4F"/>
    <w:rsid w:val="00F07844"/>
    <w:rsid w:val="00F5612D"/>
    <w:rsid w:val="00F9378C"/>
    <w:rsid w:val="00FD3640"/>
    <w:rsid w:val="00FE0B49"/>
    <w:rsid w:val="00FF7FA9"/>
    <w:rsid w:val="03CA6453"/>
    <w:rsid w:val="11536C4C"/>
    <w:rsid w:val="163C3FBE"/>
    <w:rsid w:val="20362A4E"/>
    <w:rsid w:val="21F901D7"/>
    <w:rsid w:val="22963C78"/>
    <w:rsid w:val="229B4DEB"/>
    <w:rsid w:val="22C32593"/>
    <w:rsid w:val="23E71DFD"/>
    <w:rsid w:val="2AD96DF8"/>
    <w:rsid w:val="2CCC3747"/>
    <w:rsid w:val="2CF1177A"/>
    <w:rsid w:val="3810236E"/>
    <w:rsid w:val="39A15A2A"/>
    <w:rsid w:val="39F022A3"/>
    <w:rsid w:val="3BAE5C5C"/>
    <w:rsid w:val="3D0F2205"/>
    <w:rsid w:val="3D16040F"/>
    <w:rsid w:val="3E063608"/>
    <w:rsid w:val="46EF65A3"/>
    <w:rsid w:val="4F244236"/>
    <w:rsid w:val="52F04AE9"/>
    <w:rsid w:val="570B1AB1"/>
    <w:rsid w:val="59F6057D"/>
    <w:rsid w:val="65B512EC"/>
    <w:rsid w:val="6F616041"/>
    <w:rsid w:val="727F33AE"/>
    <w:rsid w:val="737C7606"/>
    <w:rsid w:val="7C775F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67E056"/>
  <w15:docId w15:val="{2BE59416-EEEC-4EC0-8750-4375E971A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rFonts w:ascii="Arial" w:eastAsiaTheme="minorEastAsia" w:hAnsi="Arial" w:cs="Arial"/>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pPr>
    <w:rPr>
      <w:sz w:val="18"/>
      <w:szCs w:val="18"/>
    </w:rPr>
  </w:style>
  <w:style w:type="paragraph" w:styleId="a5">
    <w:name w:val="header"/>
    <w:basedOn w:val="a"/>
    <w:link w:val="a6"/>
    <w:qFormat/>
    <w:pPr>
      <w:tabs>
        <w:tab w:val="center" w:pos="4153"/>
        <w:tab w:val="right" w:pos="8306"/>
      </w:tabs>
      <w:snapToGrid w:val="0"/>
      <w:jc w:val="center"/>
    </w:pPr>
    <w:rPr>
      <w:sz w:val="18"/>
      <w:szCs w:val="18"/>
    </w:rPr>
  </w:style>
  <w:style w:type="paragraph" w:styleId="a7">
    <w:name w:val="Normal (Web)"/>
    <w:basedOn w:val="a"/>
    <w:uiPriority w:val="99"/>
    <w:unhideWhenUsed/>
    <w:qFormat/>
    <w:pPr>
      <w:spacing w:beforeAutospacing="1" w:afterAutospacing="1"/>
    </w:pPr>
    <w:rPr>
      <w:rFonts w:ascii="Calibri" w:eastAsia="宋体" w:hAnsi="Calibri" w:cs="Times New Roman"/>
      <w:color w:val="auto"/>
      <w:sz w:val="24"/>
      <w:szCs w:val="22"/>
    </w:rPr>
  </w:style>
  <w:style w:type="character" w:styleId="a8">
    <w:name w:val="Strong"/>
    <w:basedOn w:val="a0"/>
    <w:uiPriority w:val="22"/>
    <w:qFormat/>
    <w:rPr>
      <w:b/>
    </w:rPr>
  </w:style>
  <w:style w:type="character" w:customStyle="1" w:styleId="a6">
    <w:name w:val="页眉 字符"/>
    <w:basedOn w:val="a0"/>
    <w:link w:val="a5"/>
    <w:rPr>
      <w:rFonts w:ascii="Arial" w:eastAsiaTheme="minorEastAsia" w:hAnsi="Arial" w:cs="Arial"/>
      <w:color w:val="000000"/>
      <w:sz w:val="18"/>
      <w:szCs w:val="18"/>
    </w:rPr>
  </w:style>
  <w:style w:type="character" w:customStyle="1" w:styleId="a4">
    <w:name w:val="页脚 字符"/>
    <w:basedOn w:val="a0"/>
    <w:link w:val="a3"/>
    <w:qFormat/>
    <w:rPr>
      <w:rFonts w:ascii="Arial" w:eastAsiaTheme="minorEastAsia" w:hAnsi="Arial" w:cs="Arial"/>
      <w:color w:val="000000"/>
      <w:sz w:val="18"/>
      <w:szCs w:val="18"/>
    </w:rPr>
  </w:style>
  <w:style w:type="paragraph" w:customStyle="1" w:styleId="1">
    <w:name w:val="修订1"/>
    <w:hidden/>
    <w:uiPriority w:val="99"/>
    <w:unhideWhenUsed/>
    <w:qFormat/>
    <w:rPr>
      <w:rFonts w:ascii="Arial" w:eastAsiaTheme="minorEastAsia" w:hAnsi="Arial" w:cs="Arial"/>
      <w:color w:val="000000"/>
      <w:sz w:val="21"/>
      <w:szCs w:val="21"/>
    </w:rPr>
  </w:style>
  <w:style w:type="paragraph" w:customStyle="1" w:styleId="2">
    <w:name w:val="修订2"/>
    <w:hidden/>
    <w:uiPriority w:val="99"/>
    <w:unhideWhenUsed/>
    <w:rPr>
      <w:rFonts w:ascii="Arial" w:eastAsiaTheme="minorEastAsia" w:hAnsi="Arial" w:cs="Arial"/>
      <w:color w:val="000000"/>
      <w:sz w:val="21"/>
      <w:szCs w:val="21"/>
    </w:rPr>
  </w:style>
  <w:style w:type="paragraph" w:styleId="a9">
    <w:name w:val="Revision"/>
    <w:hidden/>
    <w:uiPriority w:val="99"/>
    <w:unhideWhenUsed/>
    <w:rsid w:val="00FD3640"/>
    <w:rPr>
      <w:rFonts w:ascii="Arial" w:eastAsiaTheme="minorEastAsia" w:hAnsi="Arial" w:cs="Arial"/>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5</Pages>
  <Words>1204</Words>
  <Characters>1218</Characters>
  <Application>Microsoft Office Word</Application>
  <DocSecurity>0</DocSecurity>
  <Lines>64</Lines>
  <Paragraphs>49</Paragraphs>
  <ScaleCrop>false</ScaleCrop>
  <Company/>
  <LinksUpToDate>false</LinksUpToDate>
  <CharactersWithSpaces>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86131</dc:creator>
  <cp:lastModifiedBy>佳豪 黄</cp:lastModifiedBy>
  <cp:revision>18</cp:revision>
  <cp:lastPrinted>2025-09-23T10:48:00Z</cp:lastPrinted>
  <dcterms:created xsi:type="dcterms:W3CDTF">2025-09-23T08:50:00Z</dcterms:created>
  <dcterms:modified xsi:type="dcterms:W3CDTF">2025-09-23T12:13:00Z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KSOTemplateDocerSaveRecord">
    <vt:lpwstr>eyJoZGlkIjoiMzEwNTM5NzYwMDRjMzkwZTVkZjY2ODkwMGIxNGU0OTUiLCJ1c2VySWQiOiIzNDQ0NTAzNTMifQ==</vt:lpwstr>
  </property>
  <property fmtid="{D5CDD505-2E9C-101B-9397-08002B2CF9AE}" pid="4" name="ICV">
    <vt:lpwstr>59F6A7BB20DF463CADEBBA49C2243873</vt:lpwstr>
  </property>
</Properties>
</file>